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EE9" w:rsidRPr="003C6F51" w:rsidRDefault="00EC7C56" w:rsidP="00EC7C56">
      <w:pPr>
        <w:jc w:val="center"/>
        <w:rPr>
          <w:b/>
        </w:rPr>
      </w:pPr>
      <w:r w:rsidRPr="003C6F51">
        <w:rPr>
          <w:rFonts w:hint="eastAsia"/>
          <w:b/>
        </w:rPr>
        <w:t>「LEGO EV3によるプログラミング」</w:t>
      </w:r>
    </w:p>
    <w:p w:rsidR="00EC7C56" w:rsidRDefault="00EC7C56"/>
    <w:p w:rsidR="00274E61" w:rsidRDefault="00EC7C56" w:rsidP="00274E61">
      <w:r>
        <w:rPr>
          <w:rFonts w:hint="eastAsia"/>
        </w:rPr>
        <w:t xml:space="preserve">　　　　　　　　</w:t>
      </w:r>
      <w:r w:rsidR="00274E61">
        <w:rPr>
          <w:rFonts w:hint="eastAsia"/>
        </w:rPr>
        <w:t>大分県立日田林工高等学校</w:t>
      </w:r>
    </w:p>
    <w:p w:rsidR="00274E61" w:rsidRDefault="00274E61" w:rsidP="00185F7A">
      <w:r>
        <w:rPr>
          <w:rFonts w:hint="eastAsia"/>
        </w:rPr>
        <w:t xml:space="preserve">　　　　　　　　　　</w:t>
      </w:r>
    </w:p>
    <w:p w:rsidR="00185F7A" w:rsidRDefault="00185F7A" w:rsidP="00185F7A"/>
    <w:p w:rsidR="00185F7A" w:rsidRDefault="00185F7A" w:rsidP="00185F7A"/>
    <w:p w:rsidR="00185F7A" w:rsidRDefault="00185F7A" w:rsidP="00185F7A"/>
    <w:p w:rsidR="00185F7A" w:rsidRDefault="00185F7A" w:rsidP="00185F7A"/>
    <w:p w:rsidR="00185F7A" w:rsidRDefault="00185F7A" w:rsidP="00185F7A"/>
    <w:p w:rsidR="00185F7A" w:rsidRDefault="00185F7A" w:rsidP="00185F7A">
      <w:pPr>
        <w:rPr>
          <w:rFonts w:hint="eastAsia"/>
        </w:rPr>
      </w:pPr>
    </w:p>
    <w:p w:rsidR="007B0314" w:rsidRDefault="007B0314" w:rsidP="002B22DA">
      <w:pPr>
        <w:jc w:val="left"/>
      </w:pPr>
    </w:p>
    <w:p w:rsidR="007B0314" w:rsidRPr="003C6F51" w:rsidRDefault="003C6F51" w:rsidP="003C6F51">
      <w:pPr>
        <w:ind w:firstLineChars="200" w:firstLine="412"/>
        <w:jc w:val="left"/>
        <w:rPr>
          <w:b/>
        </w:rPr>
      </w:pPr>
      <w:r w:rsidRPr="003C6F51">
        <w:rPr>
          <w:rFonts w:hint="eastAsia"/>
          <w:b/>
        </w:rPr>
        <w:t>1、</w:t>
      </w:r>
      <w:r w:rsidR="007B0314" w:rsidRPr="003C6F51">
        <w:rPr>
          <w:rFonts w:hint="eastAsia"/>
          <w:b/>
        </w:rPr>
        <w:t>はじめに</w:t>
      </w:r>
    </w:p>
    <w:p w:rsidR="007B0314" w:rsidRDefault="007B0314" w:rsidP="00961890">
      <w:pPr>
        <w:pStyle w:val="a7"/>
        <w:ind w:leftChars="0" w:left="360" w:firstLineChars="100" w:firstLine="210"/>
        <w:jc w:val="left"/>
      </w:pPr>
      <w:r>
        <w:rPr>
          <w:rFonts w:hint="eastAsia"/>
        </w:rPr>
        <w:t>私たちは日田林工高校電気科で、三年間の実習、座学を通じて多くのことを学びました。そこで、ロボットを使ったプログラミング学習に目を向け、昨年度に引き続き</w:t>
      </w:r>
      <w:r w:rsidR="000E29D6">
        <w:rPr>
          <w:rFonts w:hint="eastAsia"/>
        </w:rPr>
        <w:t>、EV3LEGOロボット</w:t>
      </w:r>
      <w:r w:rsidR="00853B42">
        <w:rPr>
          <w:rFonts w:hint="eastAsia"/>
        </w:rPr>
        <w:t>に挑戦しました。</w:t>
      </w:r>
      <w:r w:rsidR="002C0DD5">
        <w:rPr>
          <w:rFonts w:hint="eastAsia"/>
        </w:rPr>
        <w:t>また</w:t>
      </w:r>
      <w:r w:rsidR="002C0DD5">
        <w:t>LEGO</w:t>
      </w:r>
      <w:r w:rsidR="002C0DD5">
        <w:rPr>
          <w:rFonts w:hint="eastAsia"/>
        </w:rPr>
        <w:t>ブロックを使った、トマトロボット競技会にも出場しました。</w:t>
      </w:r>
    </w:p>
    <w:p w:rsidR="002C0DD5" w:rsidRDefault="002C0DD5" w:rsidP="002B22DA">
      <w:pPr>
        <w:pStyle w:val="a7"/>
        <w:ind w:leftChars="0" w:left="360" w:firstLineChars="100" w:firstLine="210"/>
        <w:jc w:val="left"/>
      </w:pPr>
    </w:p>
    <w:p w:rsidR="002C0DD5" w:rsidRPr="003C6F51" w:rsidRDefault="003C6F51" w:rsidP="003C6F51">
      <w:pPr>
        <w:ind w:firstLineChars="200" w:firstLine="412"/>
        <w:jc w:val="left"/>
        <w:rPr>
          <w:b/>
        </w:rPr>
      </w:pPr>
      <w:r w:rsidRPr="003C6F51">
        <w:rPr>
          <w:rFonts w:hint="eastAsia"/>
          <w:b/>
        </w:rPr>
        <w:t>2、</w:t>
      </w:r>
      <w:r w:rsidR="002C0DD5" w:rsidRPr="003C6F51">
        <w:rPr>
          <w:rFonts w:hint="eastAsia"/>
          <w:b/>
        </w:rPr>
        <w:t>E</w:t>
      </w:r>
      <w:r w:rsidR="002C0DD5" w:rsidRPr="003C6F51">
        <w:rPr>
          <w:b/>
        </w:rPr>
        <w:t>V3</w:t>
      </w:r>
      <w:r w:rsidR="002C0DD5" w:rsidRPr="003C6F51">
        <w:rPr>
          <w:rFonts w:hint="eastAsia"/>
          <w:b/>
        </w:rPr>
        <w:t>とは</w:t>
      </w:r>
    </w:p>
    <w:p w:rsidR="002C0DD5" w:rsidRDefault="001A3783" w:rsidP="00411E68">
      <w:pPr>
        <w:pStyle w:val="a7"/>
        <w:ind w:leftChars="0" w:left="360" w:firstLineChars="100" w:firstLine="210"/>
        <w:jc w:val="left"/>
      </w:pPr>
      <w:r>
        <w:rPr>
          <w:noProof/>
        </w:rPr>
        <w:drawing>
          <wp:anchor distT="0" distB="0" distL="114300" distR="114300" simplePos="0" relativeHeight="251661312" behindDoc="0" locked="0" layoutInCell="1" allowOverlap="1" wp14:anchorId="48F062D2">
            <wp:simplePos x="0" y="0"/>
            <wp:positionH relativeFrom="column">
              <wp:posOffset>232410</wp:posOffset>
            </wp:positionH>
            <wp:positionV relativeFrom="paragraph">
              <wp:posOffset>1481455</wp:posOffset>
            </wp:positionV>
            <wp:extent cx="2646045" cy="2009775"/>
            <wp:effectExtent l="0" t="0" r="1905"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342.PNG"/>
                    <pic:cNvPicPr/>
                  </pic:nvPicPr>
                  <pic:blipFill rotWithShape="1">
                    <a:blip r:embed="rId8" cstate="print">
                      <a:extLst>
                        <a:ext uri="{28A0092B-C50C-407E-A947-70E740481C1C}">
                          <a14:useLocalDpi xmlns:a14="http://schemas.microsoft.com/office/drawing/2010/main" val="0"/>
                        </a:ext>
                      </a:extLst>
                    </a:blip>
                    <a:srcRect l="15072" t="7895" r="9569" b="15789"/>
                    <a:stretch/>
                  </pic:blipFill>
                  <pic:spPr bwMode="auto">
                    <a:xfrm>
                      <a:off x="0" y="0"/>
                      <a:ext cx="2646045" cy="20097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2E2312">
        <w:t>LEGO</w:t>
      </w:r>
      <w:r w:rsidR="002E2312">
        <w:rPr>
          <w:rFonts w:hint="eastAsia"/>
        </w:rPr>
        <w:t>を組み立ててモーターやセンサを用いて、プログラミングすることで、動作を可能にします。また、様々なプログラミング言語に対応しています。さらに最近は、i</w:t>
      </w:r>
      <w:r w:rsidR="002E2312">
        <w:t>Pad</w:t>
      </w:r>
      <w:r w:rsidR="002E2312">
        <w:rPr>
          <w:rFonts w:hint="eastAsia"/>
        </w:rPr>
        <w:t>やi</w:t>
      </w:r>
      <w:r w:rsidR="002E2312">
        <w:t>Phone</w:t>
      </w:r>
      <w:r w:rsidR="002E2312">
        <w:rPr>
          <w:rFonts w:hint="eastAsia"/>
        </w:rPr>
        <w:t>などにも簡単にプログラミングでき</w:t>
      </w:r>
      <w:r w:rsidR="002B22DA">
        <w:rPr>
          <w:rFonts w:hint="eastAsia"/>
        </w:rPr>
        <w:t>ます。</w:t>
      </w:r>
    </w:p>
    <w:p w:rsidR="00EE2A90" w:rsidRDefault="00EE2A90" w:rsidP="002B22DA">
      <w:pPr>
        <w:pStyle w:val="a7"/>
        <w:ind w:leftChars="0" w:left="360"/>
        <w:jc w:val="left"/>
      </w:pPr>
    </w:p>
    <w:p w:rsidR="00EE2A90" w:rsidRPr="003C6F51" w:rsidRDefault="002B22DA" w:rsidP="00F506C8">
      <w:pPr>
        <w:rPr>
          <w:b/>
        </w:rPr>
      </w:pPr>
      <w:r w:rsidRPr="003C6F51">
        <w:rPr>
          <w:rFonts w:hint="eastAsia"/>
          <w:b/>
        </w:rPr>
        <w:t>3,トマトロボット競技会とは</w:t>
      </w:r>
    </w:p>
    <w:p w:rsidR="00EB3ACD" w:rsidRDefault="00EB3ACD" w:rsidP="00EE2A90">
      <w:pPr>
        <w:ind w:firstLineChars="100" w:firstLine="210"/>
      </w:pPr>
      <w:r>
        <w:rPr>
          <w:rFonts w:hint="eastAsia"/>
        </w:rPr>
        <w:t>農業の機械化が進みトラクターや選果機などのロボットと言っていいような機械が登場する中で、農産物の生産にさらに深くロボットたちが参加できる可能性を求め、</w:t>
      </w:r>
      <w:r w:rsidR="006A7056">
        <w:rPr>
          <w:rFonts w:hint="eastAsia"/>
        </w:rPr>
        <w:t>ロボットがトマトの採取の速さを競う競技会です。</w:t>
      </w:r>
    </w:p>
    <w:p w:rsidR="006A7056" w:rsidRDefault="006A7056"/>
    <w:p w:rsidR="006A7056" w:rsidRDefault="006A7056">
      <w:r>
        <w:rPr>
          <w:rFonts w:hint="eastAsia"/>
        </w:rPr>
        <w:t>～トマトロボットのルール～</w:t>
      </w:r>
    </w:p>
    <w:p w:rsidR="006A7056" w:rsidRDefault="006A7056">
      <w:r>
        <w:rPr>
          <w:rFonts w:hint="eastAsia"/>
        </w:rPr>
        <w:t>Ⅰ.スタート地点にロボットを置く。</w:t>
      </w:r>
    </w:p>
    <w:p w:rsidR="00961890" w:rsidRDefault="006A7056" w:rsidP="00961890">
      <w:pPr>
        <w:ind w:left="210" w:hangingChars="100" w:hanging="210"/>
      </w:pPr>
      <w:bookmarkStart w:id="0" w:name="_Hlk90975257"/>
      <w:bookmarkEnd w:id="0"/>
      <w:r>
        <w:rPr>
          <w:rFonts w:hint="eastAsia"/>
        </w:rPr>
        <w:t>Ⅱ.黒線に沿って</w:t>
      </w:r>
      <w:bookmarkStart w:id="1" w:name="_Hlk58588227"/>
      <w:r w:rsidR="00961890">
        <w:rPr>
          <w:rFonts w:hint="eastAsia"/>
        </w:rPr>
        <w:t>ロボットを動かす。</w:t>
      </w:r>
    </w:p>
    <w:bookmarkEnd w:id="1"/>
    <w:p w:rsidR="00961890" w:rsidRDefault="00961890" w:rsidP="00961890">
      <w:pPr>
        <w:ind w:left="210" w:hangingChars="100" w:hanging="210"/>
      </w:pPr>
      <w:r>
        <w:rPr>
          <w:rFonts w:hint="eastAsia"/>
        </w:rPr>
        <w:t>Ⅲ.決められた順番で赤のトマトを採ったら赤色の枠に入れ、黄色のトマトは黄色の枠に、緑のトマトは緑の枠に入れる。</w:t>
      </w:r>
    </w:p>
    <w:p w:rsidR="00961890" w:rsidRDefault="00961890" w:rsidP="00961890">
      <w:pPr>
        <w:ind w:left="210" w:hangingChars="100" w:hanging="210"/>
      </w:pPr>
      <w:r>
        <w:rPr>
          <w:rFonts w:hint="eastAsia"/>
        </w:rPr>
        <w:t>Ⅳ.充電ステーションの前で３秒以上停止。</w:t>
      </w:r>
    </w:p>
    <w:p w:rsidR="00FC4DF7" w:rsidRDefault="001A3783" w:rsidP="001A3783">
      <w:pPr>
        <w:ind w:left="210" w:hangingChars="100" w:hanging="210"/>
      </w:pPr>
      <w:r w:rsidRPr="00E83A53">
        <w:rPr>
          <w:noProof/>
        </w:rPr>
        <w:drawing>
          <wp:anchor distT="0" distB="0" distL="114300" distR="114300" simplePos="0" relativeHeight="251662336" behindDoc="0" locked="0" layoutInCell="1" allowOverlap="1">
            <wp:simplePos x="0" y="0"/>
            <wp:positionH relativeFrom="column">
              <wp:posOffset>381000</wp:posOffset>
            </wp:positionH>
            <wp:positionV relativeFrom="paragraph">
              <wp:posOffset>114935</wp:posOffset>
            </wp:positionV>
            <wp:extent cx="2094230" cy="2832100"/>
            <wp:effectExtent l="0" t="6985"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2094230" cy="2832100"/>
                    </a:xfrm>
                    <a:prstGeom prst="rect">
                      <a:avLst/>
                    </a:prstGeom>
                    <a:noFill/>
                    <a:ln>
                      <a:noFill/>
                    </a:ln>
                  </pic:spPr>
                </pic:pic>
              </a:graphicData>
            </a:graphic>
          </wp:anchor>
        </w:drawing>
      </w:r>
      <w:r w:rsidR="00961890">
        <w:rPr>
          <w:rFonts w:hint="eastAsia"/>
        </w:rPr>
        <w:t>Ⅴ.枠に全部入れ終わったらスタート地点まで</w:t>
      </w:r>
      <w:r w:rsidR="00FC4DF7">
        <w:rPr>
          <w:rFonts w:hint="eastAsia"/>
        </w:rPr>
        <w:t>戻り</w:t>
      </w:r>
      <w:r w:rsidR="00961890">
        <w:rPr>
          <w:rFonts w:hint="eastAsia"/>
        </w:rPr>
        <w:t>終了。</w:t>
      </w:r>
      <w:r w:rsidR="00FC4DF7">
        <w:rPr>
          <w:rFonts w:hint="eastAsia"/>
        </w:rPr>
        <w:t xml:space="preserve">　　　</w:t>
      </w:r>
    </w:p>
    <w:p w:rsidR="001B0345" w:rsidRPr="003C6F51" w:rsidRDefault="001B0345" w:rsidP="00FC4DF7">
      <w:pPr>
        <w:ind w:left="206" w:hangingChars="100" w:hanging="206"/>
        <w:rPr>
          <w:b/>
        </w:rPr>
      </w:pPr>
      <w:r w:rsidRPr="003C6F51">
        <w:rPr>
          <w:rFonts w:hint="eastAsia"/>
          <w:b/>
        </w:rPr>
        <w:t>4、出前授業</w:t>
      </w:r>
    </w:p>
    <w:p w:rsidR="002E66B4" w:rsidRDefault="002E66B4" w:rsidP="00411E68">
      <w:pPr>
        <w:ind w:firstLineChars="100" w:firstLine="210"/>
      </w:pPr>
      <w:r>
        <w:rPr>
          <w:rFonts w:hint="eastAsia"/>
        </w:rPr>
        <w:t>私たちは、課題研究の一環として三隈中学校の生徒に、出前授業という形で体験して貰いました。</w:t>
      </w:r>
    </w:p>
    <w:p w:rsidR="001B0345" w:rsidRPr="002E66B4" w:rsidRDefault="001B0345" w:rsidP="00FC4DF7">
      <w:pPr>
        <w:ind w:left="210" w:hangingChars="100" w:hanging="210"/>
      </w:pPr>
    </w:p>
    <w:p w:rsidR="001B0345" w:rsidRDefault="00A324A2" w:rsidP="00A324A2">
      <w:r>
        <w:rPr>
          <w:rFonts w:hint="eastAsia"/>
        </w:rPr>
        <w:t>～出前授業の流れ～</w:t>
      </w:r>
    </w:p>
    <w:p w:rsidR="001B0345" w:rsidRDefault="00A324A2" w:rsidP="00A324A2">
      <w:r>
        <w:rPr>
          <w:rFonts w:hint="eastAsia"/>
        </w:rPr>
        <w:t>・説明</w:t>
      </w:r>
    </w:p>
    <w:p w:rsidR="001B0345" w:rsidRDefault="00A324A2" w:rsidP="00FC4DF7">
      <w:pPr>
        <w:ind w:left="210" w:hangingChars="100" w:hanging="210"/>
      </w:pPr>
      <w:r>
        <w:rPr>
          <w:rFonts w:hint="eastAsia"/>
        </w:rPr>
        <w:t xml:space="preserve">　説明では、EV3とは何か、制御はどうやってしているかなどの説明や、体験してもらうロボットの動作の説明を行</w:t>
      </w:r>
      <w:r w:rsidR="00520745">
        <w:rPr>
          <w:rFonts w:hint="eastAsia"/>
        </w:rPr>
        <w:t>いました。</w:t>
      </w:r>
    </w:p>
    <w:p w:rsidR="00037A4C" w:rsidRDefault="00037A4C" w:rsidP="00037A4C">
      <w:pPr>
        <w:ind w:left="210" w:hangingChars="100" w:hanging="210"/>
      </w:pPr>
      <w:r>
        <w:rPr>
          <w:rFonts w:hint="eastAsia"/>
        </w:rPr>
        <w:t>・実演</w:t>
      </w:r>
    </w:p>
    <w:p w:rsidR="00037A4C" w:rsidRDefault="00037A4C" w:rsidP="00037A4C">
      <w:pPr>
        <w:ind w:leftChars="100" w:left="210" w:firstLineChars="100" w:firstLine="210"/>
      </w:pPr>
      <w:r>
        <w:rPr>
          <w:rFonts w:hint="eastAsia"/>
        </w:rPr>
        <w:t>トマトロボットを走らせるコースを使い、トマト収穫する動作を行いました。</w:t>
      </w:r>
    </w:p>
    <w:p w:rsidR="00A324A2" w:rsidRDefault="00037A4C" w:rsidP="00037A4C">
      <w:pPr>
        <w:ind w:left="210" w:hangingChars="100" w:hanging="210"/>
      </w:pPr>
      <w:r>
        <w:rPr>
          <w:rFonts w:hint="eastAsia"/>
          <w:kern w:val="0"/>
        </w:rPr>
        <w:lastRenderedPageBreak/>
        <w:t xml:space="preserve">　その他にもルービックキューブを自動でそろえるロボットを実際に動かして見てもら</w:t>
      </w:r>
      <w:r w:rsidR="003C6F51">
        <w:rPr>
          <w:rFonts w:hint="eastAsia"/>
          <w:kern w:val="0"/>
        </w:rPr>
        <w:t>い</w:t>
      </w:r>
      <w:r>
        <w:rPr>
          <w:rFonts w:hint="eastAsia"/>
          <w:kern w:val="0"/>
        </w:rPr>
        <w:t>、iPadを使用して走行するロボットを中学生にうごかしてもらいました。</w:t>
      </w:r>
    </w:p>
    <w:p w:rsidR="00093BD8" w:rsidRDefault="00093BD8" w:rsidP="00FC4DF7">
      <w:pPr>
        <w:ind w:left="210" w:hangingChars="100" w:hanging="210"/>
      </w:pPr>
    </w:p>
    <w:p w:rsidR="00C200EB" w:rsidRDefault="00C200EB" w:rsidP="00C200EB">
      <w:pPr>
        <w:ind w:left="210" w:hangingChars="100" w:hanging="210"/>
      </w:pPr>
      <w:r>
        <w:rPr>
          <w:rFonts w:hint="eastAsia"/>
        </w:rPr>
        <w:t>・体験</w:t>
      </w:r>
    </w:p>
    <w:p w:rsidR="00093BD8" w:rsidRDefault="00C200EB" w:rsidP="00C200EB">
      <w:pPr>
        <w:ind w:left="210" w:hangingChars="100" w:hanging="210"/>
      </w:pPr>
      <w:r>
        <w:rPr>
          <w:rFonts w:hint="eastAsia"/>
        </w:rPr>
        <w:t xml:space="preserve">　　説明したロボットの動作説明をもとに、プログラムの面白さや可能性を感じてもらいました。中学生にはiPadで実際にロボットを動かしてもらいました。</w:t>
      </w:r>
    </w:p>
    <w:p w:rsidR="005C551C" w:rsidRPr="00A324A2" w:rsidRDefault="005C551C" w:rsidP="00FC4DF7">
      <w:pPr>
        <w:ind w:left="210" w:hangingChars="100" w:hanging="210"/>
      </w:pPr>
    </w:p>
    <w:p w:rsidR="00EE2A90" w:rsidRPr="003C6F51" w:rsidRDefault="00EE2A90" w:rsidP="003C6F51">
      <w:pPr>
        <w:rPr>
          <w:b/>
        </w:rPr>
      </w:pPr>
      <w:r w:rsidRPr="003C6F51">
        <w:rPr>
          <w:rFonts w:hint="eastAsia"/>
          <w:b/>
        </w:rPr>
        <w:t>5、成果と課題</w:t>
      </w:r>
    </w:p>
    <w:p w:rsidR="00EE2A90" w:rsidRDefault="00EE2A90" w:rsidP="00EE2A90">
      <w:r>
        <w:rPr>
          <w:rFonts w:hint="eastAsia"/>
        </w:rPr>
        <w:t xml:space="preserve">　私たちは、12月に行われたトマトロボット競技会に向けて放課後夜遅くまで作成してきました。</w:t>
      </w:r>
    </w:p>
    <w:p w:rsidR="00EE2A90" w:rsidRDefault="00EE2A90" w:rsidP="00EE2A90">
      <w:r>
        <w:rPr>
          <w:rFonts w:hint="eastAsia"/>
        </w:rPr>
        <w:t xml:space="preserve">　今回の本番のコースの色が練習したコースよりも濃くなっていたので走りやすくなっていました。</w:t>
      </w:r>
    </w:p>
    <w:p w:rsidR="00813109" w:rsidRDefault="00EE2A90" w:rsidP="00EE2A90">
      <w:r>
        <w:rPr>
          <w:rFonts w:hint="eastAsia"/>
        </w:rPr>
        <w:t>本番の前のテスト走行では、光の当たり具合が変わり、誤動作が多くまともに走れる状態ではありませんでした。時間ギリギリまでセンサの調整やプログラムを見直しました。おかげで、本番では理想の動作をしてくれ、その結果【優勝】</w:t>
      </w:r>
      <w:r>
        <w:t>することができました。</w:t>
      </w:r>
    </w:p>
    <w:p w:rsidR="001B0345" w:rsidRDefault="001B0345" w:rsidP="00FC4DF7"/>
    <w:p w:rsidR="00F506C8" w:rsidRPr="00806595" w:rsidRDefault="001B0345" w:rsidP="00FC4DF7">
      <w:pPr>
        <w:rPr>
          <w:b/>
        </w:rPr>
      </w:pPr>
      <w:r w:rsidRPr="003C6F51">
        <w:rPr>
          <w:rFonts w:hint="eastAsia"/>
          <w:b/>
        </w:rPr>
        <w:t>6、感想</w:t>
      </w:r>
    </w:p>
    <w:p w:rsidR="005C551C" w:rsidRDefault="00122CBB" w:rsidP="00394F23">
      <w:pPr>
        <w:ind w:firstLineChars="100" w:firstLine="210"/>
      </w:pPr>
      <w:r>
        <w:rPr>
          <w:rFonts w:hint="eastAsia"/>
        </w:rPr>
        <w:t>私たちは大会に向けてロボットの構造やプログラムを何度も見直してきました。失敗と成功を繰り返す中で、ひたすら挑戦する粘り強さが最終的に優勝を勝ち取れたのだと思います。結果発表の時にみんなで飛び上がって喜んだことは忘れられません。</w:t>
      </w:r>
    </w:p>
    <w:p w:rsidR="00185F7A" w:rsidRDefault="00185F7A" w:rsidP="00883836">
      <w:pPr>
        <w:rPr>
          <w:rFonts w:hint="eastAsia"/>
        </w:rPr>
      </w:pPr>
    </w:p>
    <w:p w:rsidR="00883836" w:rsidRDefault="00883836" w:rsidP="00883836">
      <w:pPr>
        <w:ind w:firstLineChars="100" w:firstLine="210"/>
      </w:pPr>
      <w:r>
        <w:rPr>
          <w:rFonts w:hint="eastAsia"/>
        </w:rPr>
        <w:t>私たちは12月の大会に向けてペアを含め班全員で頑張ってきました。その中で、最初の方はライントレースもできませんでしたが、何度も調整を重ねることでトマトを収穫することができるようになり大会当日には優勝することかできました。E</w:t>
      </w:r>
      <w:r>
        <w:t>v3</w:t>
      </w:r>
      <w:r>
        <w:rPr>
          <w:rFonts w:hint="eastAsia"/>
        </w:rPr>
        <w:t>の知識も学べ、班の仲も深まりとてもいい活動になりました。</w:t>
      </w:r>
    </w:p>
    <w:p w:rsidR="00BC172E" w:rsidRDefault="008110FC" w:rsidP="00BC172E">
      <w:pPr>
        <w:ind w:firstLineChars="100" w:firstLine="210"/>
      </w:pPr>
      <w:bookmarkStart w:id="2" w:name="_GoBack"/>
      <w:bookmarkEnd w:id="2"/>
      <w:r>
        <w:rPr>
          <w:rFonts w:hint="eastAsia"/>
        </w:rPr>
        <w:t>この課題研究では、ロボット機構やプログラムに頭を使いました。プログラムに関してはわからないながらも試行錯誤を重ねてプログラムを作成し、練習では誤動作なく走行しましたが、大会では、環境やEV3の形の問題で誤動作を起こし完走することが出来ませんでしたが、ペアと考えを深め、良い機体を作ることができました。</w:t>
      </w:r>
    </w:p>
    <w:p w:rsidR="0036538C" w:rsidRDefault="0036538C" w:rsidP="0036538C"/>
    <w:p w:rsidR="005C551C" w:rsidRDefault="0036538C" w:rsidP="0036538C">
      <w:pPr>
        <w:ind w:firstLineChars="100" w:firstLine="210"/>
      </w:pPr>
      <w:r>
        <w:rPr>
          <w:rFonts w:hint="eastAsia"/>
        </w:rPr>
        <w:t>どういった形の機体で望むのかを考え、プログラムを試行錯誤する中で考えを深めることができ、ペアで協力して取り組むことができました。上位入賞もできてとても良かったと思います。まだまだ改善できるところはありますが、無事、大会を終えられたので良かったです。</w:t>
      </w:r>
    </w:p>
    <w:p w:rsidR="00BC172E" w:rsidRDefault="00BC172E" w:rsidP="0036538C">
      <w:pPr>
        <w:ind w:firstLineChars="100" w:firstLine="210"/>
      </w:pPr>
    </w:p>
    <w:p w:rsidR="00C45C2C" w:rsidRDefault="00C45C2C" w:rsidP="00C45C2C">
      <w:pPr>
        <w:ind w:firstLineChars="100" w:firstLine="210"/>
      </w:pPr>
      <w:r>
        <w:rPr>
          <w:rFonts w:hint="eastAsia"/>
        </w:rPr>
        <w:t>この一年間の活動を通して様々な知識を得ることができました。使用したセンサなどが繊細で、何度も誤認することがありました。その他にも大変な作業が多かったですが、パートナーと協力し取り組むことができ、とてもいい活動になりました。</w:t>
      </w:r>
    </w:p>
    <w:p w:rsidR="00FC44BC" w:rsidRDefault="00FC44BC" w:rsidP="00FC44BC"/>
    <w:p w:rsidR="006F5EB4" w:rsidRDefault="00FC44BC" w:rsidP="00FC44BC">
      <w:pPr>
        <w:ind w:firstLineChars="100" w:firstLine="210"/>
        <w:rPr>
          <w:kern w:val="0"/>
        </w:rPr>
      </w:pPr>
      <w:r>
        <w:rPr>
          <w:rFonts w:hint="eastAsia"/>
          <w:kern w:val="0"/>
        </w:rPr>
        <w:t>私は課題研究を通してEV3の知識を学ぶことが出来ました。大会に参加でき、とても良い経験になりました。</w:t>
      </w:r>
    </w:p>
    <w:p w:rsidR="00F506C8" w:rsidRDefault="00F506C8" w:rsidP="00FC44BC">
      <w:pPr>
        <w:ind w:firstLineChars="100" w:firstLine="210"/>
      </w:pPr>
    </w:p>
    <w:p w:rsidR="00185F7A" w:rsidRDefault="00185F7A" w:rsidP="00FC44BC">
      <w:pPr>
        <w:ind w:firstLineChars="100" w:firstLine="210"/>
        <w:rPr>
          <w:rFonts w:hint="eastAsia"/>
        </w:rPr>
      </w:pPr>
    </w:p>
    <w:p w:rsidR="001B0345" w:rsidRPr="003C6F51" w:rsidRDefault="001B0345" w:rsidP="00FC4DF7">
      <w:pPr>
        <w:rPr>
          <w:b/>
        </w:rPr>
      </w:pPr>
      <w:r w:rsidRPr="003C6F51">
        <w:rPr>
          <w:rFonts w:hint="eastAsia"/>
          <w:b/>
        </w:rPr>
        <w:t>7、おわりに</w:t>
      </w:r>
    </w:p>
    <w:p w:rsidR="001A3783" w:rsidRPr="00961890" w:rsidRDefault="001B0345" w:rsidP="003C6F51">
      <w:pPr>
        <w:ind w:firstLineChars="100" w:firstLine="210"/>
      </w:pPr>
      <w:r>
        <w:rPr>
          <w:rFonts w:hint="eastAsia"/>
        </w:rPr>
        <w:t>私たちは一年間の課題研究を通しEV3というものを基礎から学んでいきました。</w:t>
      </w:r>
      <w:r w:rsidR="00CE520E">
        <w:rPr>
          <w:rFonts w:hint="eastAsia"/>
        </w:rPr>
        <w:t>大会で最後に優勝を勝ち取れたのはtry＆errorのたまものだと思っています。試行錯誤</w:t>
      </w:r>
      <w:r w:rsidR="0047070A">
        <w:rPr>
          <w:rFonts w:hint="eastAsia"/>
        </w:rPr>
        <w:t>を怠らない大切さを卒業後も忘れないようにしていきます。</w:t>
      </w:r>
    </w:p>
    <w:sectPr w:rsidR="001A3783" w:rsidRPr="00961890" w:rsidSect="00EC7C56">
      <w:footerReference w:type="default" r:id="rId10"/>
      <w:pgSz w:w="11906" w:h="16838"/>
      <w:pgMar w:top="1701" w:right="851" w:bottom="1701" w:left="113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4C7" w:rsidRDefault="004C54C7" w:rsidP="00EC7C56">
      <w:r>
        <w:separator/>
      </w:r>
    </w:p>
  </w:endnote>
  <w:endnote w:type="continuationSeparator" w:id="0">
    <w:p w:rsidR="004C54C7" w:rsidRDefault="004C54C7" w:rsidP="00EC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650699"/>
      <w:docPartObj>
        <w:docPartGallery w:val="Page Numbers (Bottom of Page)"/>
        <w:docPartUnique/>
      </w:docPartObj>
    </w:sdtPr>
    <w:sdtEndPr/>
    <w:sdtContent>
      <w:p w:rsidR="008945E4" w:rsidRDefault="008945E4">
        <w:pPr>
          <w:pStyle w:val="a5"/>
          <w:jc w:val="center"/>
        </w:pPr>
        <w:r>
          <w:fldChar w:fldCharType="begin"/>
        </w:r>
        <w:r>
          <w:instrText>PAGE   \* MERGEFORMAT</w:instrText>
        </w:r>
        <w:r>
          <w:fldChar w:fldCharType="separate"/>
        </w:r>
        <w:r w:rsidR="00185F7A" w:rsidRPr="00185F7A">
          <w:rPr>
            <w:noProof/>
            <w:lang w:val="ja-JP"/>
          </w:rPr>
          <w:t>1</w:t>
        </w:r>
        <w:r>
          <w:fldChar w:fldCharType="end"/>
        </w:r>
      </w:p>
    </w:sdtContent>
  </w:sdt>
  <w:p w:rsidR="008945E4" w:rsidRDefault="008945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4C7" w:rsidRDefault="004C54C7" w:rsidP="00EC7C56">
      <w:r>
        <w:separator/>
      </w:r>
    </w:p>
  </w:footnote>
  <w:footnote w:type="continuationSeparator" w:id="0">
    <w:p w:rsidR="004C54C7" w:rsidRDefault="004C54C7" w:rsidP="00EC7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F7508"/>
    <w:multiLevelType w:val="hybridMultilevel"/>
    <w:tmpl w:val="828CA108"/>
    <w:lvl w:ilvl="0" w:tplc="5BE827D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A00414"/>
    <w:multiLevelType w:val="hybridMultilevel"/>
    <w:tmpl w:val="39D0324C"/>
    <w:lvl w:ilvl="0" w:tplc="B9E87F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811DCC"/>
    <w:multiLevelType w:val="hybridMultilevel"/>
    <w:tmpl w:val="AFD62664"/>
    <w:lvl w:ilvl="0" w:tplc="B9E87F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56"/>
    <w:rsid w:val="00037A4C"/>
    <w:rsid w:val="00093BD8"/>
    <w:rsid w:val="000B2C1C"/>
    <w:rsid w:val="000E29D6"/>
    <w:rsid w:val="001005EB"/>
    <w:rsid w:val="00106445"/>
    <w:rsid w:val="00122CBB"/>
    <w:rsid w:val="00185F7A"/>
    <w:rsid w:val="001A3783"/>
    <w:rsid w:val="001B0345"/>
    <w:rsid w:val="001D22BB"/>
    <w:rsid w:val="001E53A0"/>
    <w:rsid w:val="00274E61"/>
    <w:rsid w:val="002B22DA"/>
    <w:rsid w:val="002C0DD5"/>
    <w:rsid w:val="002E2312"/>
    <w:rsid w:val="002E66B4"/>
    <w:rsid w:val="0036538C"/>
    <w:rsid w:val="00394F23"/>
    <w:rsid w:val="003C6F51"/>
    <w:rsid w:val="00411E68"/>
    <w:rsid w:val="00425D27"/>
    <w:rsid w:val="00435EE9"/>
    <w:rsid w:val="0047070A"/>
    <w:rsid w:val="004C54C7"/>
    <w:rsid w:val="00520745"/>
    <w:rsid w:val="005C551C"/>
    <w:rsid w:val="006A7056"/>
    <w:rsid w:val="006F5EB4"/>
    <w:rsid w:val="007B0314"/>
    <w:rsid w:val="00806595"/>
    <w:rsid w:val="008110FC"/>
    <w:rsid w:val="00813109"/>
    <w:rsid w:val="00830DA7"/>
    <w:rsid w:val="00833F6E"/>
    <w:rsid w:val="00853B42"/>
    <w:rsid w:val="00883836"/>
    <w:rsid w:val="008945E4"/>
    <w:rsid w:val="00961890"/>
    <w:rsid w:val="00A324A2"/>
    <w:rsid w:val="00BC172E"/>
    <w:rsid w:val="00BE3F2A"/>
    <w:rsid w:val="00C200EB"/>
    <w:rsid w:val="00C45C2C"/>
    <w:rsid w:val="00CE520E"/>
    <w:rsid w:val="00D419CC"/>
    <w:rsid w:val="00DA4BAF"/>
    <w:rsid w:val="00E83A53"/>
    <w:rsid w:val="00E931F3"/>
    <w:rsid w:val="00EB3ACD"/>
    <w:rsid w:val="00EC7C56"/>
    <w:rsid w:val="00EE2A90"/>
    <w:rsid w:val="00F506C8"/>
    <w:rsid w:val="00FC44BC"/>
    <w:rsid w:val="00FC4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864D3A"/>
  <w15:chartTrackingRefBased/>
  <w15:docId w15:val="{605C7A48-0232-401A-B190-8536D15D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C56"/>
    <w:pPr>
      <w:tabs>
        <w:tab w:val="center" w:pos="4252"/>
        <w:tab w:val="right" w:pos="8504"/>
      </w:tabs>
      <w:snapToGrid w:val="0"/>
    </w:pPr>
  </w:style>
  <w:style w:type="character" w:customStyle="1" w:styleId="a4">
    <w:name w:val="ヘッダー (文字)"/>
    <w:basedOn w:val="a0"/>
    <w:link w:val="a3"/>
    <w:uiPriority w:val="99"/>
    <w:rsid w:val="00EC7C56"/>
  </w:style>
  <w:style w:type="paragraph" w:styleId="a5">
    <w:name w:val="footer"/>
    <w:basedOn w:val="a"/>
    <w:link w:val="a6"/>
    <w:uiPriority w:val="99"/>
    <w:unhideWhenUsed/>
    <w:rsid w:val="00EC7C56"/>
    <w:pPr>
      <w:tabs>
        <w:tab w:val="center" w:pos="4252"/>
        <w:tab w:val="right" w:pos="8504"/>
      </w:tabs>
      <w:snapToGrid w:val="0"/>
    </w:pPr>
  </w:style>
  <w:style w:type="character" w:customStyle="1" w:styleId="a6">
    <w:name w:val="フッター (文字)"/>
    <w:basedOn w:val="a0"/>
    <w:link w:val="a5"/>
    <w:uiPriority w:val="99"/>
    <w:rsid w:val="00EC7C56"/>
  </w:style>
  <w:style w:type="paragraph" w:styleId="a7">
    <w:name w:val="List Paragraph"/>
    <w:basedOn w:val="a"/>
    <w:uiPriority w:val="34"/>
    <w:qFormat/>
    <w:rsid w:val="007B0314"/>
    <w:pPr>
      <w:ind w:leftChars="400" w:left="840"/>
    </w:pPr>
  </w:style>
  <w:style w:type="paragraph" w:styleId="a8">
    <w:name w:val="Balloon Text"/>
    <w:basedOn w:val="a"/>
    <w:link w:val="a9"/>
    <w:uiPriority w:val="99"/>
    <w:semiHidden/>
    <w:unhideWhenUsed/>
    <w:rsid w:val="008945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45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477846">
      <w:bodyDiv w:val="1"/>
      <w:marLeft w:val="0"/>
      <w:marRight w:val="0"/>
      <w:marTop w:val="0"/>
      <w:marBottom w:val="0"/>
      <w:divBdr>
        <w:top w:val="none" w:sz="0" w:space="0" w:color="auto"/>
        <w:left w:val="none" w:sz="0" w:space="0" w:color="auto"/>
        <w:bottom w:val="none" w:sz="0" w:space="0" w:color="auto"/>
        <w:right w:val="none" w:sz="0" w:space="0" w:color="auto"/>
      </w:divBdr>
    </w:div>
    <w:div w:id="1085107730">
      <w:bodyDiv w:val="1"/>
      <w:marLeft w:val="0"/>
      <w:marRight w:val="0"/>
      <w:marTop w:val="0"/>
      <w:marBottom w:val="0"/>
      <w:divBdr>
        <w:top w:val="none" w:sz="0" w:space="0" w:color="auto"/>
        <w:left w:val="none" w:sz="0" w:space="0" w:color="auto"/>
        <w:bottom w:val="none" w:sz="0" w:space="0" w:color="auto"/>
        <w:right w:val="none" w:sz="0" w:space="0" w:color="auto"/>
      </w:divBdr>
    </w:div>
    <w:div w:id="186424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45A33-766F-4094-87F7-C903DCC60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2</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Windows ユーザー</cp:lastModifiedBy>
  <cp:revision>31</cp:revision>
  <cp:lastPrinted>2021-12-21T02:52:00Z</cp:lastPrinted>
  <dcterms:created xsi:type="dcterms:W3CDTF">2020-12-08T01:55:00Z</dcterms:created>
  <dcterms:modified xsi:type="dcterms:W3CDTF">2022-05-07T06:25:00Z</dcterms:modified>
</cp:coreProperties>
</file>