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38F1B" w14:textId="77777777" w:rsidR="00804D05" w:rsidRDefault="00804D05" w:rsidP="000D784F">
      <w:pPr>
        <w:rPr>
          <w:rFonts w:ascii="ＭＳ 明朝" w:eastAsia="ＭＳ 明朝" w:hAnsi="ＭＳ 明朝"/>
          <w:b/>
          <w:bCs/>
          <w:szCs w:val="21"/>
        </w:rPr>
      </w:pPr>
    </w:p>
    <w:p w14:paraId="54D546D8" w14:textId="77777777" w:rsidR="00804D05" w:rsidRDefault="00804D05" w:rsidP="00804D05">
      <w:pPr>
        <w:jc w:val="center"/>
        <w:rPr>
          <w:rFonts w:ascii="ＭＳ 明朝" w:eastAsia="ＭＳ 明朝" w:hAnsi="ＭＳ 明朝"/>
          <w:b/>
          <w:bCs/>
          <w:sz w:val="52"/>
          <w:szCs w:val="52"/>
        </w:rPr>
      </w:pPr>
    </w:p>
    <w:p w14:paraId="7E75EE26" w14:textId="77777777" w:rsidR="00804D05" w:rsidRDefault="00804D05" w:rsidP="00804D05">
      <w:pPr>
        <w:jc w:val="center"/>
        <w:rPr>
          <w:rFonts w:ascii="ＭＳ 明朝" w:eastAsia="ＭＳ 明朝" w:hAnsi="ＭＳ 明朝"/>
          <w:b/>
          <w:bCs/>
          <w:sz w:val="52"/>
          <w:szCs w:val="52"/>
        </w:rPr>
      </w:pPr>
    </w:p>
    <w:p w14:paraId="2227A235" w14:textId="77777777" w:rsidR="00804D05" w:rsidRDefault="00804D05" w:rsidP="00804D05">
      <w:pPr>
        <w:jc w:val="center"/>
        <w:rPr>
          <w:rFonts w:ascii="ＭＳ 明朝" w:eastAsia="ＭＳ 明朝" w:hAnsi="ＭＳ 明朝"/>
          <w:b/>
          <w:bCs/>
          <w:sz w:val="52"/>
          <w:szCs w:val="52"/>
        </w:rPr>
      </w:pPr>
    </w:p>
    <w:p w14:paraId="7434380B" w14:textId="77777777" w:rsidR="00804D05" w:rsidRDefault="00804D05" w:rsidP="00804D05">
      <w:pPr>
        <w:jc w:val="center"/>
        <w:rPr>
          <w:rFonts w:ascii="ＭＳ 明朝" w:eastAsia="ＭＳ 明朝" w:hAnsi="ＭＳ 明朝"/>
          <w:b/>
          <w:bCs/>
          <w:sz w:val="52"/>
          <w:szCs w:val="52"/>
        </w:rPr>
      </w:pPr>
    </w:p>
    <w:p w14:paraId="2AC245F9" w14:textId="77777777" w:rsidR="00804D05" w:rsidRDefault="00804D05" w:rsidP="00804D05">
      <w:pPr>
        <w:jc w:val="center"/>
        <w:rPr>
          <w:rFonts w:ascii="ＭＳ 明朝" w:eastAsia="ＭＳ 明朝" w:hAnsi="ＭＳ 明朝"/>
          <w:b/>
          <w:bCs/>
          <w:sz w:val="52"/>
          <w:szCs w:val="52"/>
        </w:rPr>
      </w:pPr>
    </w:p>
    <w:p w14:paraId="34DD3730" w14:textId="1256E600" w:rsidR="00BE47F3" w:rsidRPr="00804D05" w:rsidRDefault="00BE47F3" w:rsidP="00804D05">
      <w:pPr>
        <w:jc w:val="center"/>
        <w:rPr>
          <w:rFonts w:ascii="ＭＳ 明朝" w:eastAsia="ＭＳ 明朝" w:hAnsi="ＭＳ 明朝"/>
          <w:b/>
          <w:bCs/>
          <w:sz w:val="52"/>
          <w:szCs w:val="52"/>
        </w:rPr>
      </w:pPr>
      <w:r w:rsidRPr="00804D05">
        <w:rPr>
          <w:rFonts w:ascii="ＭＳ 明朝" w:eastAsia="ＭＳ 明朝" w:hAnsi="ＭＳ 明朝" w:hint="eastAsia"/>
          <w:b/>
          <w:bCs/>
          <w:sz w:val="52"/>
          <w:szCs w:val="52"/>
        </w:rPr>
        <w:t>油の適切な保存方法について</w:t>
      </w:r>
    </w:p>
    <w:p w14:paraId="4D62C450" w14:textId="0CB42CB2" w:rsidR="00804D05" w:rsidRDefault="00804D05" w:rsidP="00804D05">
      <w:pPr>
        <w:jc w:val="right"/>
        <w:rPr>
          <w:rFonts w:ascii="ＭＳ 明朝" w:eastAsia="ＭＳ 明朝" w:hAnsi="ＭＳ 明朝"/>
          <w:bCs/>
          <w:sz w:val="32"/>
          <w:szCs w:val="32"/>
        </w:rPr>
      </w:pPr>
    </w:p>
    <w:p w14:paraId="77236B59" w14:textId="24DA2880" w:rsidR="00804D05" w:rsidRDefault="00804D05" w:rsidP="00804D05">
      <w:pPr>
        <w:jc w:val="right"/>
        <w:rPr>
          <w:rFonts w:ascii="ＭＳ 明朝" w:eastAsia="ＭＳ 明朝" w:hAnsi="ＭＳ 明朝"/>
          <w:bCs/>
          <w:sz w:val="32"/>
          <w:szCs w:val="32"/>
        </w:rPr>
      </w:pPr>
    </w:p>
    <w:p w14:paraId="60507104" w14:textId="090CA157" w:rsidR="00804D05" w:rsidRDefault="00804D05" w:rsidP="00804D05">
      <w:pPr>
        <w:jc w:val="right"/>
        <w:rPr>
          <w:rFonts w:ascii="ＭＳ 明朝" w:eastAsia="ＭＳ 明朝" w:hAnsi="ＭＳ 明朝"/>
          <w:bCs/>
          <w:sz w:val="32"/>
          <w:szCs w:val="32"/>
        </w:rPr>
      </w:pPr>
    </w:p>
    <w:p w14:paraId="449635E3" w14:textId="77777777" w:rsidR="00804D05" w:rsidRDefault="00804D05" w:rsidP="00804D05">
      <w:pPr>
        <w:jc w:val="right"/>
        <w:rPr>
          <w:rFonts w:ascii="ＭＳ 明朝" w:eastAsia="ＭＳ 明朝" w:hAnsi="ＭＳ 明朝"/>
          <w:bCs/>
          <w:sz w:val="32"/>
          <w:szCs w:val="32"/>
        </w:rPr>
      </w:pPr>
    </w:p>
    <w:p w14:paraId="0A2DE921" w14:textId="77777777" w:rsidR="00804D05" w:rsidRDefault="00804D05" w:rsidP="00804D05">
      <w:pPr>
        <w:jc w:val="right"/>
        <w:rPr>
          <w:rFonts w:ascii="ＭＳ 明朝" w:eastAsia="ＭＳ 明朝" w:hAnsi="ＭＳ 明朝"/>
          <w:bCs/>
          <w:sz w:val="32"/>
          <w:szCs w:val="32"/>
        </w:rPr>
      </w:pPr>
    </w:p>
    <w:p w14:paraId="4C2FE535" w14:textId="77777777" w:rsidR="00804D05" w:rsidRDefault="00804D05" w:rsidP="00804D05">
      <w:pPr>
        <w:jc w:val="right"/>
        <w:rPr>
          <w:rFonts w:ascii="ＭＳ 明朝" w:eastAsia="ＭＳ 明朝" w:hAnsi="ＭＳ 明朝"/>
          <w:bCs/>
          <w:sz w:val="32"/>
          <w:szCs w:val="32"/>
        </w:rPr>
      </w:pPr>
    </w:p>
    <w:p w14:paraId="12601FE4" w14:textId="446264C1" w:rsidR="00804D05" w:rsidRDefault="00804D05" w:rsidP="00804D05">
      <w:pPr>
        <w:jc w:val="right"/>
        <w:rPr>
          <w:rFonts w:ascii="ＭＳ 明朝" w:eastAsia="ＭＳ 明朝" w:hAnsi="ＭＳ 明朝"/>
          <w:bCs/>
          <w:sz w:val="32"/>
          <w:szCs w:val="32"/>
        </w:rPr>
      </w:pPr>
    </w:p>
    <w:p w14:paraId="37ED7E7C" w14:textId="6C67F1CB" w:rsidR="00804D05" w:rsidRDefault="00804D05" w:rsidP="00804D05">
      <w:pPr>
        <w:jc w:val="right"/>
        <w:rPr>
          <w:rFonts w:ascii="ＭＳ 明朝" w:eastAsia="ＭＳ 明朝" w:hAnsi="ＭＳ 明朝"/>
          <w:bCs/>
          <w:sz w:val="32"/>
          <w:szCs w:val="32"/>
        </w:rPr>
      </w:pPr>
    </w:p>
    <w:p w14:paraId="1D0D8DC9" w14:textId="24EA5DA2" w:rsidR="00410E42" w:rsidRPr="00F1207D" w:rsidRDefault="00410E42" w:rsidP="00410E42">
      <w:pPr>
        <w:widowControl/>
        <w:jc w:val="center"/>
        <w:rPr>
          <w:rFonts w:ascii="ＭＳ 明朝" w:eastAsia="ＭＳ 明朝" w:hAnsi="ＭＳ 明朝"/>
          <w:bCs/>
          <w:sz w:val="52"/>
          <w:szCs w:val="52"/>
        </w:rPr>
      </w:pPr>
      <w:r>
        <w:rPr>
          <w:rFonts w:ascii="ＭＳ 明朝" w:eastAsia="ＭＳ 明朝" w:hAnsi="ＭＳ 明朝"/>
          <w:bCs/>
          <w:szCs w:val="21"/>
        </w:rPr>
        <w:br w:type="page"/>
      </w:r>
      <w:r w:rsidRPr="00F1207D">
        <w:rPr>
          <w:rFonts w:ascii="ＭＳ 明朝" w:eastAsia="ＭＳ 明朝" w:hAnsi="ＭＳ 明朝" w:hint="eastAsia"/>
          <w:bCs/>
          <w:sz w:val="52"/>
          <w:szCs w:val="52"/>
        </w:rPr>
        <w:lastRenderedPageBreak/>
        <w:t>目次</w:t>
      </w:r>
    </w:p>
    <w:p w14:paraId="1F33AFA5" w14:textId="1CE6078A" w:rsidR="00F1207D" w:rsidRDefault="00F1207D" w:rsidP="00410E42">
      <w:pPr>
        <w:widowControl/>
        <w:jc w:val="center"/>
        <w:rPr>
          <w:rFonts w:ascii="ＭＳ 明朝" w:eastAsia="ＭＳ 明朝" w:hAnsi="ＭＳ 明朝"/>
          <w:bCs/>
          <w:szCs w:val="21"/>
        </w:rPr>
      </w:pPr>
    </w:p>
    <w:p w14:paraId="3FBBEE42" w14:textId="7BB88529" w:rsidR="00F1207D" w:rsidRDefault="00F1207D" w:rsidP="00410E42">
      <w:pPr>
        <w:widowControl/>
        <w:jc w:val="center"/>
        <w:rPr>
          <w:rFonts w:ascii="ＭＳ 明朝" w:eastAsia="ＭＳ 明朝" w:hAnsi="ＭＳ 明朝"/>
          <w:bCs/>
          <w:szCs w:val="21"/>
        </w:rPr>
      </w:pPr>
    </w:p>
    <w:p w14:paraId="020BA819" w14:textId="3F046B41" w:rsidR="00410E42"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１．概要</w:t>
      </w:r>
      <w:r w:rsidR="003B3871">
        <w:rPr>
          <w:rFonts w:ascii="ＭＳ 明朝" w:eastAsia="ＭＳ 明朝" w:hAnsi="ＭＳ 明朝" w:hint="eastAsia"/>
          <w:bCs/>
          <w:szCs w:val="21"/>
        </w:rPr>
        <w:t xml:space="preserve">　　　　　　　　　　　　　　　　　　　　　　　　　　　　　　　　　Ｐ３</w:t>
      </w:r>
    </w:p>
    <w:p w14:paraId="5845C02D" w14:textId="0215DA86" w:rsidR="00F1207D" w:rsidRDefault="00F1207D" w:rsidP="00410E42">
      <w:pPr>
        <w:widowControl/>
        <w:jc w:val="left"/>
        <w:rPr>
          <w:rFonts w:ascii="ＭＳ 明朝" w:eastAsia="ＭＳ 明朝" w:hAnsi="ＭＳ 明朝"/>
          <w:bCs/>
          <w:szCs w:val="21"/>
        </w:rPr>
      </w:pPr>
    </w:p>
    <w:p w14:paraId="3EC59A48" w14:textId="77777777" w:rsidR="00F1207D" w:rsidRDefault="00F1207D" w:rsidP="00410E42">
      <w:pPr>
        <w:widowControl/>
        <w:jc w:val="left"/>
        <w:rPr>
          <w:rFonts w:ascii="ＭＳ 明朝" w:eastAsia="ＭＳ 明朝" w:hAnsi="ＭＳ 明朝"/>
          <w:bCs/>
          <w:szCs w:val="21"/>
        </w:rPr>
      </w:pPr>
    </w:p>
    <w:p w14:paraId="59FA558B" w14:textId="4567C2BE" w:rsidR="00410E42"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２．研究背景と目的</w:t>
      </w:r>
      <w:r w:rsidR="003B3871">
        <w:rPr>
          <w:rFonts w:ascii="ＭＳ 明朝" w:eastAsia="ＭＳ 明朝" w:hAnsi="ＭＳ 明朝" w:hint="eastAsia"/>
          <w:bCs/>
          <w:szCs w:val="21"/>
        </w:rPr>
        <w:t xml:space="preserve">　　　　　　　　　　　　　　　　　　　　　　　　　　　　Ｐ３</w:t>
      </w:r>
    </w:p>
    <w:p w14:paraId="66407DE1" w14:textId="1DD78F72" w:rsidR="00F1207D" w:rsidRDefault="00F1207D" w:rsidP="00410E42">
      <w:pPr>
        <w:widowControl/>
        <w:jc w:val="left"/>
        <w:rPr>
          <w:rFonts w:ascii="ＭＳ 明朝" w:eastAsia="ＭＳ 明朝" w:hAnsi="ＭＳ 明朝"/>
          <w:bCs/>
          <w:szCs w:val="21"/>
        </w:rPr>
      </w:pPr>
    </w:p>
    <w:p w14:paraId="05D634B1" w14:textId="632EFA61" w:rsidR="00F1207D" w:rsidRDefault="00F1207D" w:rsidP="00410E42">
      <w:pPr>
        <w:widowControl/>
        <w:jc w:val="left"/>
        <w:rPr>
          <w:rFonts w:ascii="ＭＳ 明朝" w:eastAsia="ＭＳ 明朝" w:hAnsi="ＭＳ 明朝"/>
          <w:bCs/>
          <w:szCs w:val="21"/>
        </w:rPr>
      </w:pPr>
    </w:p>
    <w:p w14:paraId="0F86EE86" w14:textId="4D0C1381" w:rsidR="00F1207D"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３．研究方法　４．結果　５．考察</w:t>
      </w:r>
    </w:p>
    <w:p w14:paraId="7D97BC1D" w14:textId="43901920" w:rsidR="00410E42" w:rsidRDefault="00410E42" w:rsidP="00410E42">
      <w:pPr>
        <w:widowControl/>
        <w:ind w:firstLineChars="100" w:firstLine="210"/>
        <w:jc w:val="left"/>
        <w:rPr>
          <w:rFonts w:ascii="ＭＳ 明朝" w:eastAsia="ＭＳ 明朝" w:hAnsi="ＭＳ 明朝"/>
          <w:bCs/>
          <w:szCs w:val="21"/>
        </w:rPr>
      </w:pPr>
      <w:r>
        <w:rPr>
          <w:rFonts w:ascii="ＭＳ 明朝" w:eastAsia="ＭＳ 明朝" w:hAnsi="ＭＳ 明朝" w:hint="eastAsia"/>
          <w:bCs/>
          <w:szCs w:val="21"/>
        </w:rPr>
        <w:t>Ａ．ＰＯＶ試験紙を用い、標準色見本による色の違いで過酸化物価を調べる</w:t>
      </w:r>
      <w:r w:rsidR="003B3871">
        <w:rPr>
          <w:rFonts w:ascii="ＭＳ 明朝" w:eastAsia="ＭＳ 明朝" w:hAnsi="ＭＳ 明朝" w:hint="eastAsia"/>
          <w:bCs/>
          <w:szCs w:val="21"/>
        </w:rPr>
        <w:t xml:space="preserve">　　Ｐ４</w:t>
      </w:r>
    </w:p>
    <w:p w14:paraId="3058AEDE" w14:textId="0B5B5F4B" w:rsidR="00410E42" w:rsidRDefault="00410E42" w:rsidP="00410E42">
      <w:pPr>
        <w:widowControl/>
        <w:ind w:firstLineChars="100" w:firstLine="210"/>
        <w:jc w:val="left"/>
        <w:rPr>
          <w:rFonts w:ascii="ＭＳ 明朝" w:eastAsia="ＭＳ 明朝" w:hAnsi="ＭＳ 明朝"/>
          <w:bCs/>
          <w:szCs w:val="21"/>
        </w:rPr>
      </w:pPr>
      <w:r>
        <w:rPr>
          <w:rFonts w:ascii="ＭＳ 明朝" w:eastAsia="ＭＳ 明朝" w:hAnsi="ＭＳ 明朝" w:hint="eastAsia"/>
          <w:bCs/>
          <w:szCs w:val="21"/>
        </w:rPr>
        <w:t>Ｂ．過酸化物価を算出するための滴定実験</w:t>
      </w:r>
      <w:r w:rsidR="003B3871">
        <w:rPr>
          <w:rFonts w:ascii="ＭＳ 明朝" w:eastAsia="ＭＳ 明朝" w:hAnsi="ＭＳ 明朝" w:hint="eastAsia"/>
          <w:bCs/>
          <w:szCs w:val="21"/>
        </w:rPr>
        <w:t xml:space="preserve">　　　　　　　　　　　　　　　　　Ｐ７</w:t>
      </w:r>
    </w:p>
    <w:p w14:paraId="638E9327" w14:textId="05B02EB7" w:rsidR="00F1207D" w:rsidRDefault="00F1207D" w:rsidP="00410E42">
      <w:pPr>
        <w:widowControl/>
        <w:ind w:firstLineChars="100" w:firstLine="210"/>
        <w:jc w:val="left"/>
        <w:rPr>
          <w:rFonts w:ascii="ＭＳ 明朝" w:eastAsia="ＭＳ 明朝" w:hAnsi="ＭＳ 明朝"/>
          <w:bCs/>
          <w:szCs w:val="21"/>
        </w:rPr>
      </w:pPr>
    </w:p>
    <w:p w14:paraId="52FCCFBD" w14:textId="00895BE9" w:rsidR="00F1207D" w:rsidRDefault="00F1207D" w:rsidP="00410E42">
      <w:pPr>
        <w:widowControl/>
        <w:ind w:firstLineChars="100" w:firstLine="210"/>
        <w:jc w:val="left"/>
        <w:rPr>
          <w:rFonts w:ascii="ＭＳ 明朝" w:eastAsia="ＭＳ 明朝" w:hAnsi="ＭＳ 明朝"/>
          <w:bCs/>
          <w:szCs w:val="21"/>
        </w:rPr>
      </w:pPr>
    </w:p>
    <w:p w14:paraId="2F804114" w14:textId="3C657395" w:rsidR="00410E42"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６．結論</w:t>
      </w:r>
      <w:r w:rsidR="003B3871">
        <w:rPr>
          <w:rFonts w:ascii="ＭＳ 明朝" w:eastAsia="ＭＳ 明朝" w:hAnsi="ＭＳ 明朝" w:hint="eastAsia"/>
          <w:bCs/>
          <w:szCs w:val="21"/>
        </w:rPr>
        <w:t xml:space="preserve">　　　　　　　　　　　　　　　　　　　　　　　　　　　　　　　　　Ｐ８</w:t>
      </w:r>
    </w:p>
    <w:p w14:paraId="554B6A67" w14:textId="707EBC43" w:rsidR="00F1207D" w:rsidRDefault="00F1207D" w:rsidP="00410E42">
      <w:pPr>
        <w:widowControl/>
        <w:jc w:val="left"/>
        <w:rPr>
          <w:rFonts w:ascii="ＭＳ 明朝" w:eastAsia="ＭＳ 明朝" w:hAnsi="ＭＳ 明朝"/>
          <w:bCs/>
          <w:szCs w:val="21"/>
        </w:rPr>
      </w:pPr>
    </w:p>
    <w:p w14:paraId="52451650" w14:textId="2487B948" w:rsidR="00F1207D" w:rsidRDefault="00F1207D" w:rsidP="00410E42">
      <w:pPr>
        <w:widowControl/>
        <w:jc w:val="left"/>
        <w:rPr>
          <w:rFonts w:ascii="ＭＳ 明朝" w:eastAsia="ＭＳ 明朝" w:hAnsi="ＭＳ 明朝"/>
          <w:bCs/>
          <w:szCs w:val="21"/>
        </w:rPr>
      </w:pPr>
    </w:p>
    <w:p w14:paraId="5DAB7A96" w14:textId="63B9AD01" w:rsidR="00410E42"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７．今後の展望</w:t>
      </w:r>
      <w:r w:rsidR="003B3871">
        <w:rPr>
          <w:rFonts w:ascii="ＭＳ 明朝" w:eastAsia="ＭＳ 明朝" w:hAnsi="ＭＳ 明朝" w:hint="eastAsia"/>
          <w:bCs/>
          <w:szCs w:val="21"/>
        </w:rPr>
        <w:t xml:space="preserve">　　　　　　　　　　　　　　　　　　　　　　　　　　　　　　Ｐ</w:t>
      </w:r>
      <w:r w:rsidR="00A82263">
        <w:rPr>
          <w:rFonts w:ascii="ＭＳ 明朝" w:eastAsia="ＭＳ 明朝" w:hAnsi="ＭＳ 明朝" w:hint="eastAsia"/>
          <w:bCs/>
          <w:szCs w:val="21"/>
        </w:rPr>
        <w:t>９</w:t>
      </w:r>
    </w:p>
    <w:p w14:paraId="624F78C9" w14:textId="3126ED32" w:rsidR="00F1207D" w:rsidRDefault="00F1207D" w:rsidP="00410E42">
      <w:pPr>
        <w:widowControl/>
        <w:jc w:val="left"/>
        <w:rPr>
          <w:rFonts w:ascii="ＭＳ 明朝" w:eastAsia="ＭＳ 明朝" w:hAnsi="ＭＳ 明朝"/>
          <w:bCs/>
          <w:szCs w:val="21"/>
        </w:rPr>
      </w:pPr>
    </w:p>
    <w:p w14:paraId="25CEBB18" w14:textId="2E467AE7" w:rsidR="00F1207D" w:rsidRDefault="00F1207D" w:rsidP="00410E42">
      <w:pPr>
        <w:widowControl/>
        <w:jc w:val="left"/>
        <w:rPr>
          <w:rFonts w:ascii="ＭＳ 明朝" w:eastAsia="ＭＳ 明朝" w:hAnsi="ＭＳ 明朝"/>
          <w:bCs/>
          <w:szCs w:val="21"/>
        </w:rPr>
      </w:pPr>
    </w:p>
    <w:p w14:paraId="7DE8322D" w14:textId="45E9F661" w:rsidR="00410E42"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８．参考文献</w:t>
      </w:r>
      <w:r w:rsidR="003B3871">
        <w:rPr>
          <w:rFonts w:ascii="ＭＳ 明朝" w:eastAsia="ＭＳ 明朝" w:hAnsi="ＭＳ 明朝" w:hint="eastAsia"/>
          <w:bCs/>
          <w:szCs w:val="21"/>
        </w:rPr>
        <w:t xml:space="preserve">　　　　　　　　　　　　　　　　　　　　　　　　　　　　　　　Ｐ９</w:t>
      </w:r>
    </w:p>
    <w:p w14:paraId="4109BD67" w14:textId="5EE51DDD" w:rsidR="00F1207D" w:rsidRDefault="00F1207D" w:rsidP="00410E42">
      <w:pPr>
        <w:widowControl/>
        <w:jc w:val="left"/>
        <w:rPr>
          <w:rFonts w:ascii="ＭＳ 明朝" w:eastAsia="ＭＳ 明朝" w:hAnsi="ＭＳ 明朝"/>
          <w:bCs/>
          <w:szCs w:val="21"/>
        </w:rPr>
      </w:pPr>
    </w:p>
    <w:p w14:paraId="30E9B05A" w14:textId="6A0C9610" w:rsidR="00F1207D" w:rsidRDefault="00F1207D" w:rsidP="00410E42">
      <w:pPr>
        <w:widowControl/>
        <w:jc w:val="left"/>
        <w:rPr>
          <w:rFonts w:ascii="ＭＳ 明朝" w:eastAsia="ＭＳ 明朝" w:hAnsi="ＭＳ 明朝"/>
          <w:bCs/>
          <w:szCs w:val="21"/>
        </w:rPr>
      </w:pPr>
    </w:p>
    <w:p w14:paraId="3CB6DD39" w14:textId="7DFDCB66" w:rsidR="00410E42" w:rsidRDefault="00410E42" w:rsidP="00410E42">
      <w:pPr>
        <w:widowControl/>
        <w:jc w:val="left"/>
        <w:rPr>
          <w:rFonts w:ascii="ＭＳ 明朝" w:eastAsia="ＭＳ 明朝" w:hAnsi="ＭＳ 明朝"/>
          <w:bCs/>
          <w:szCs w:val="21"/>
        </w:rPr>
      </w:pPr>
      <w:r>
        <w:rPr>
          <w:rFonts w:ascii="ＭＳ 明朝" w:eastAsia="ＭＳ 明朝" w:hAnsi="ＭＳ 明朝" w:hint="eastAsia"/>
          <w:bCs/>
          <w:szCs w:val="21"/>
        </w:rPr>
        <w:t>９．謝辞</w:t>
      </w:r>
      <w:r w:rsidR="003B3871">
        <w:rPr>
          <w:rFonts w:ascii="ＭＳ 明朝" w:eastAsia="ＭＳ 明朝" w:hAnsi="ＭＳ 明朝" w:hint="eastAsia"/>
          <w:bCs/>
          <w:szCs w:val="21"/>
        </w:rPr>
        <w:t xml:space="preserve">　　　　　　　　　　　　　　　　　　　　　　　　　　　　　　　　　Ｐ９</w:t>
      </w:r>
    </w:p>
    <w:p w14:paraId="68E93C19" w14:textId="101F44E4" w:rsidR="00F1207D" w:rsidRDefault="00F1207D" w:rsidP="00410E42">
      <w:pPr>
        <w:widowControl/>
        <w:jc w:val="left"/>
        <w:rPr>
          <w:rFonts w:ascii="ＭＳ 明朝" w:eastAsia="ＭＳ 明朝" w:hAnsi="ＭＳ 明朝"/>
          <w:bCs/>
          <w:szCs w:val="21"/>
        </w:rPr>
      </w:pPr>
    </w:p>
    <w:p w14:paraId="1AA28A4A" w14:textId="617A8060" w:rsidR="00F1207D" w:rsidRDefault="00F1207D" w:rsidP="00410E42">
      <w:pPr>
        <w:widowControl/>
        <w:jc w:val="left"/>
        <w:rPr>
          <w:rFonts w:ascii="ＭＳ 明朝" w:eastAsia="ＭＳ 明朝" w:hAnsi="ＭＳ 明朝"/>
          <w:bCs/>
          <w:szCs w:val="21"/>
        </w:rPr>
      </w:pPr>
    </w:p>
    <w:p w14:paraId="78501A91" w14:textId="185CDD04" w:rsidR="00F1207D" w:rsidRDefault="00F1207D" w:rsidP="00410E42">
      <w:pPr>
        <w:widowControl/>
        <w:jc w:val="left"/>
        <w:rPr>
          <w:rFonts w:ascii="ＭＳ 明朝" w:eastAsia="ＭＳ 明朝" w:hAnsi="ＭＳ 明朝"/>
          <w:bCs/>
          <w:szCs w:val="21"/>
        </w:rPr>
      </w:pPr>
      <w:r>
        <w:rPr>
          <w:rFonts w:ascii="ＭＳ 明朝" w:eastAsia="ＭＳ 明朝" w:hAnsi="ＭＳ 明朝" w:hint="eastAsia"/>
          <w:bCs/>
          <w:szCs w:val="21"/>
        </w:rPr>
        <w:t>10.図</w:t>
      </w:r>
      <w:r w:rsidR="003B3871">
        <w:rPr>
          <w:rFonts w:ascii="ＭＳ 明朝" w:eastAsia="ＭＳ 明朝" w:hAnsi="ＭＳ 明朝" w:hint="eastAsia"/>
          <w:bCs/>
          <w:szCs w:val="21"/>
        </w:rPr>
        <w:t xml:space="preserve">　　　　　　　　　　　　　　　　　　　　　　　　　　　　　　　　Ｐ９</w:t>
      </w:r>
      <w:r w:rsidR="001E2A4C">
        <w:rPr>
          <w:rFonts w:ascii="ＭＳ 明朝" w:eastAsia="ＭＳ 明朝" w:hAnsi="ＭＳ 明朝" w:hint="eastAsia"/>
          <w:bCs/>
          <w:szCs w:val="21"/>
        </w:rPr>
        <w:t>、１０</w:t>
      </w:r>
    </w:p>
    <w:p w14:paraId="7EF3C5B8" w14:textId="192C9C51" w:rsidR="00BE47F3" w:rsidRPr="00BE47F3" w:rsidRDefault="00BE47F3" w:rsidP="00804D05">
      <w:pPr>
        <w:jc w:val="right"/>
        <w:rPr>
          <w:rFonts w:ascii="ＭＳ 明朝" w:eastAsia="ＭＳ 明朝" w:hAnsi="ＭＳ 明朝"/>
          <w:bCs/>
          <w:szCs w:val="21"/>
        </w:rPr>
      </w:pPr>
    </w:p>
    <w:p w14:paraId="7A048B1C" w14:textId="4BA476D0" w:rsidR="00F1207D" w:rsidRDefault="00F1207D" w:rsidP="00BE47F3">
      <w:pPr>
        <w:rPr>
          <w:rFonts w:ascii="ＭＳ 明朝" w:eastAsia="ＭＳ 明朝" w:hAnsi="ＭＳ 明朝"/>
          <w:b/>
          <w:bCs/>
          <w:szCs w:val="21"/>
        </w:rPr>
      </w:pPr>
    </w:p>
    <w:p w14:paraId="580B233F" w14:textId="10F557AC" w:rsidR="00F1207D" w:rsidRDefault="00F1207D" w:rsidP="00BE47F3">
      <w:pPr>
        <w:rPr>
          <w:rFonts w:ascii="ＭＳ 明朝" w:eastAsia="ＭＳ 明朝" w:hAnsi="ＭＳ 明朝"/>
          <w:b/>
          <w:bCs/>
          <w:szCs w:val="21"/>
        </w:rPr>
      </w:pPr>
    </w:p>
    <w:p w14:paraId="3865A7A6" w14:textId="77777777" w:rsidR="00F1207D" w:rsidRDefault="00F1207D" w:rsidP="00BE47F3">
      <w:pPr>
        <w:rPr>
          <w:rFonts w:ascii="ＭＳ 明朝" w:eastAsia="ＭＳ 明朝" w:hAnsi="ＭＳ 明朝"/>
          <w:b/>
          <w:bCs/>
          <w:szCs w:val="21"/>
        </w:rPr>
      </w:pPr>
    </w:p>
    <w:p w14:paraId="7BAC8E92" w14:textId="030882D1" w:rsidR="00F1207D" w:rsidRDefault="00F1207D" w:rsidP="00BE47F3">
      <w:pPr>
        <w:rPr>
          <w:rFonts w:ascii="ＭＳ 明朝" w:eastAsia="ＭＳ 明朝" w:hAnsi="ＭＳ 明朝"/>
          <w:b/>
          <w:bCs/>
          <w:szCs w:val="21"/>
        </w:rPr>
      </w:pPr>
    </w:p>
    <w:p w14:paraId="15317A95" w14:textId="68D2FFCC" w:rsidR="00F1207D" w:rsidRDefault="00F1207D" w:rsidP="00BE47F3">
      <w:pPr>
        <w:rPr>
          <w:rFonts w:ascii="ＭＳ 明朝" w:eastAsia="ＭＳ 明朝" w:hAnsi="ＭＳ 明朝"/>
          <w:b/>
          <w:bCs/>
          <w:szCs w:val="21"/>
        </w:rPr>
      </w:pPr>
    </w:p>
    <w:p w14:paraId="5B08FE86" w14:textId="7CBEC6A5" w:rsidR="00F1207D" w:rsidRDefault="00F1207D" w:rsidP="00BE47F3">
      <w:pPr>
        <w:rPr>
          <w:rFonts w:ascii="ＭＳ 明朝" w:eastAsia="ＭＳ 明朝" w:hAnsi="ＭＳ 明朝"/>
          <w:b/>
          <w:bCs/>
          <w:szCs w:val="21"/>
        </w:rPr>
      </w:pPr>
    </w:p>
    <w:p w14:paraId="78B3077A" w14:textId="40170263" w:rsidR="00F1207D" w:rsidRDefault="00F1207D" w:rsidP="00BE47F3">
      <w:pPr>
        <w:rPr>
          <w:rFonts w:ascii="ＭＳ 明朝" w:eastAsia="ＭＳ 明朝" w:hAnsi="ＭＳ 明朝"/>
          <w:b/>
          <w:bCs/>
          <w:szCs w:val="21"/>
        </w:rPr>
      </w:pPr>
    </w:p>
    <w:p w14:paraId="295B8F29" w14:textId="1F9676B7" w:rsidR="008B69F3" w:rsidRPr="00BE47F3" w:rsidRDefault="00BE47F3" w:rsidP="00BE47F3">
      <w:pPr>
        <w:rPr>
          <w:rFonts w:ascii="ＭＳ 明朝" w:eastAsia="ＭＳ 明朝" w:hAnsi="ＭＳ 明朝"/>
          <w:b/>
          <w:bCs/>
          <w:szCs w:val="21"/>
        </w:rPr>
      </w:pPr>
      <w:r>
        <w:rPr>
          <w:rFonts w:ascii="ＭＳ 明朝" w:eastAsia="ＭＳ 明朝" w:hAnsi="ＭＳ 明朝" w:hint="eastAsia"/>
          <w:b/>
          <w:bCs/>
          <w:szCs w:val="21"/>
        </w:rPr>
        <w:lastRenderedPageBreak/>
        <w:t>１．概要</w:t>
      </w:r>
    </w:p>
    <w:p w14:paraId="50CA7698" w14:textId="486989B1" w:rsidR="00AB66EE" w:rsidRPr="007554E3" w:rsidRDefault="00451E7F" w:rsidP="007554E3">
      <w:pPr>
        <w:pStyle w:val="p1"/>
        <w:ind w:firstLineChars="100" w:firstLine="210"/>
        <w:rPr>
          <w:rFonts w:ascii="ＭＳ 明朝" w:eastAsia="ＭＳ 明朝" w:hAnsi="ＭＳ 明朝"/>
          <w:color w:val="262626" w:themeColor="text1" w:themeTint="D9"/>
          <w:kern w:val="24"/>
          <w:sz w:val="21"/>
          <w:szCs w:val="21"/>
        </w:rPr>
      </w:pPr>
      <w:r w:rsidRPr="00BE47F3">
        <w:rPr>
          <w:rFonts w:ascii="ＭＳ 明朝" w:eastAsia="ＭＳ 明朝" w:hAnsi="ＭＳ 明朝" w:hint="eastAsia"/>
          <w:color w:val="262626" w:themeColor="text1" w:themeTint="D9"/>
          <w:kern w:val="24"/>
          <w:sz w:val="21"/>
          <w:szCs w:val="21"/>
        </w:rPr>
        <w:t>家庭からの廃食用油の発生量は、年間約</w:t>
      </w:r>
      <w:r w:rsidRPr="00BE47F3">
        <w:rPr>
          <w:rFonts w:ascii="ＭＳ 明朝" w:eastAsia="ＭＳ 明朝" w:hAnsi="ＭＳ 明朝"/>
          <w:color w:val="262626" w:themeColor="text1" w:themeTint="D9"/>
          <w:kern w:val="24"/>
          <w:sz w:val="21"/>
          <w:szCs w:val="21"/>
        </w:rPr>
        <w:t>45</w:t>
      </w:r>
      <w:r w:rsidR="00BE47F3">
        <w:rPr>
          <w:rFonts w:ascii="ＭＳ 明朝" w:eastAsia="ＭＳ 明朝" w:hAnsi="ＭＳ 明朝" w:hint="eastAsia"/>
          <w:color w:val="262626" w:themeColor="text1" w:themeTint="D9"/>
          <w:kern w:val="24"/>
          <w:sz w:val="21"/>
          <w:szCs w:val="21"/>
        </w:rPr>
        <w:t>万トン程度と推定されている。</w:t>
      </w:r>
      <w:r w:rsidRPr="00BE47F3">
        <w:rPr>
          <w:rFonts w:ascii="ＭＳ 明朝" w:eastAsia="ＭＳ 明朝" w:hAnsi="ＭＳ 明朝" w:hint="eastAsia"/>
          <w:color w:val="262626" w:themeColor="text1" w:themeTint="D9"/>
          <w:kern w:val="24"/>
          <w:sz w:val="21"/>
          <w:szCs w:val="21"/>
        </w:rPr>
        <w:t>（</w:t>
      </w:r>
      <w:r w:rsidRPr="00BE47F3">
        <w:rPr>
          <w:rFonts w:ascii="ＭＳ 明朝" w:eastAsia="ＭＳ 明朝" w:hAnsi="ＭＳ 明朝"/>
          <w:color w:val="262626" w:themeColor="text1" w:themeTint="D9"/>
          <w:kern w:val="24"/>
          <w:sz w:val="21"/>
          <w:szCs w:val="21"/>
        </w:rPr>
        <w:t>2019</w:t>
      </w:r>
      <w:r w:rsidRPr="00BE47F3">
        <w:rPr>
          <w:rFonts w:ascii="ＭＳ 明朝" w:eastAsia="ＭＳ 明朝" w:hAnsi="ＭＳ 明朝" w:hint="eastAsia"/>
          <w:color w:val="262626" w:themeColor="text1" w:themeTint="D9"/>
          <w:kern w:val="24"/>
          <w:sz w:val="21"/>
          <w:szCs w:val="21"/>
        </w:rPr>
        <w:t>年）</w:t>
      </w:r>
      <w:r w:rsidR="00426ED0" w:rsidRPr="00BE47F3">
        <w:rPr>
          <w:rFonts w:ascii="ＭＳ 明朝" w:eastAsia="ＭＳ 明朝" w:hAnsi="ＭＳ 明朝"/>
          <w:sz w:val="21"/>
          <w:szCs w:val="21"/>
        </w:rPr>
        <w:t>先行研究では、使用済みの食用油と微細藻類ユーグレナ</w:t>
      </w:r>
      <w:r w:rsidR="00BE47F3">
        <w:rPr>
          <w:rFonts w:ascii="ＭＳ 明朝" w:eastAsia="ＭＳ 明朝" w:hAnsi="ＭＳ 明朝"/>
          <w:sz w:val="21"/>
          <w:szCs w:val="21"/>
        </w:rPr>
        <w:t>から抽出されたユーグレナ油脂を原料とするバイオ燃料を作っている</w:t>
      </w:r>
      <w:r w:rsidR="00BE47F3">
        <w:rPr>
          <w:rFonts w:ascii="ＭＳ 明朝" w:eastAsia="ＭＳ 明朝" w:hAnsi="ＭＳ 明朝" w:hint="eastAsia"/>
          <w:sz w:val="21"/>
          <w:szCs w:val="21"/>
        </w:rPr>
        <w:t>など、企業や大学、行政での</w:t>
      </w:r>
      <w:r w:rsidR="00A31122">
        <w:rPr>
          <w:rFonts w:ascii="ＭＳ 明朝" w:eastAsia="ＭＳ 明朝" w:hAnsi="ＭＳ 明朝" w:hint="eastAsia"/>
          <w:sz w:val="21"/>
          <w:szCs w:val="21"/>
        </w:rPr>
        <w:t>研究</w:t>
      </w:r>
      <w:r w:rsidR="00BE47F3">
        <w:rPr>
          <w:rFonts w:ascii="ＭＳ 明朝" w:eastAsia="ＭＳ 明朝" w:hAnsi="ＭＳ 明朝" w:hint="eastAsia"/>
          <w:sz w:val="21"/>
          <w:szCs w:val="21"/>
        </w:rPr>
        <w:t>が多いことがわかる。そこで、</w:t>
      </w:r>
      <w:r w:rsidR="00A31122">
        <w:rPr>
          <w:rFonts w:ascii="ＭＳ 明朝" w:eastAsia="ＭＳ 明朝" w:hAnsi="ＭＳ 明朝" w:hint="eastAsia"/>
          <w:sz w:val="21"/>
          <w:szCs w:val="21"/>
        </w:rPr>
        <w:t>私たちは</w:t>
      </w:r>
      <w:r w:rsidR="00A31122" w:rsidRPr="00A31122">
        <w:rPr>
          <w:rFonts w:ascii="ＭＳ 明朝" w:eastAsia="ＭＳ 明朝" w:hAnsi="ＭＳ 明朝" w:hint="eastAsia"/>
          <w:color w:val="262626" w:themeColor="text1" w:themeTint="D9"/>
          <w:kern w:val="24"/>
          <w:sz w:val="21"/>
          <w:szCs w:val="21"/>
        </w:rPr>
        <w:t>ＳＤＧｓ</w:t>
      </w:r>
      <w:r w:rsidRPr="00A31122">
        <w:rPr>
          <w:rFonts w:ascii="ＭＳ 明朝" w:eastAsia="ＭＳ 明朝" w:hAnsi="ＭＳ 明朝"/>
          <w:color w:val="262626" w:themeColor="text1" w:themeTint="D9"/>
          <w:kern w:val="24"/>
          <w:sz w:val="21"/>
          <w:szCs w:val="21"/>
        </w:rPr>
        <w:t>12</w:t>
      </w:r>
      <w:r w:rsidR="00A31122" w:rsidRPr="00A31122">
        <w:rPr>
          <w:rFonts w:ascii="ＭＳ 明朝" w:eastAsia="ＭＳ 明朝" w:hAnsi="ＭＳ 明朝" w:hint="eastAsia"/>
          <w:color w:val="262626" w:themeColor="text1" w:themeTint="D9"/>
          <w:kern w:val="24"/>
          <w:sz w:val="21"/>
          <w:szCs w:val="21"/>
        </w:rPr>
        <w:t>の「</w:t>
      </w:r>
      <w:r w:rsidR="002606B6">
        <w:rPr>
          <w:rFonts w:ascii="ＭＳ 明朝" w:eastAsia="ＭＳ 明朝" w:hAnsi="ＭＳ 明朝" w:hint="eastAsia"/>
          <w:color w:val="262626" w:themeColor="text1" w:themeTint="D9"/>
          <w:kern w:val="24"/>
          <w:sz w:val="21"/>
          <w:szCs w:val="21"/>
        </w:rPr>
        <w:t>つくる</w:t>
      </w:r>
      <w:r w:rsidR="00A31122" w:rsidRPr="00A31122">
        <w:rPr>
          <w:rFonts w:ascii="ＭＳ 明朝" w:eastAsia="ＭＳ 明朝" w:hAnsi="ＭＳ 明朝" w:hint="eastAsia"/>
          <w:color w:val="262626" w:themeColor="text1" w:themeTint="D9"/>
          <w:kern w:val="24"/>
          <w:sz w:val="21"/>
          <w:szCs w:val="21"/>
        </w:rPr>
        <w:t>責任つかう責任」に注目し、</w:t>
      </w:r>
      <w:r w:rsidR="00A31122">
        <w:rPr>
          <w:rFonts w:ascii="ＭＳ 明朝" w:eastAsia="ＭＳ 明朝" w:hAnsi="ＭＳ 明朝" w:hint="eastAsia"/>
          <w:color w:val="262626" w:themeColor="text1" w:themeTint="D9"/>
          <w:kern w:val="24"/>
          <w:sz w:val="21"/>
          <w:szCs w:val="21"/>
        </w:rPr>
        <w:t>日常生活の中で</w:t>
      </w:r>
      <w:r w:rsidRPr="00A31122">
        <w:rPr>
          <w:rFonts w:ascii="ＭＳ 明朝" w:eastAsia="ＭＳ 明朝" w:hAnsi="ＭＳ 明朝" w:hint="eastAsia"/>
          <w:color w:val="262626" w:themeColor="text1" w:themeTint="D9"/>
          <w:kern w:val="24"/>
          <w:sz w:val="21"/>
          <w:szCs w:val="21"/>
        </w:rPr>
        <w:t>廃食用油の発生量を減らしたいと思い今回の研究を行った</w:t>
      </w:r>
      <w:r w:rsidR="00A31122">
        <w:rPr>
          <w:rFonts w:ascii="ＭＳ 明朝" w:eastAsia="ＭＳ 明朝" w:hAnsi="ＭＳ 明朝" w:hint="eastAsia"/>
          <w:color w:val="262626" w:themeColor="text1" w:themeTint="D9"/>
          <w:kern w:val="24"/>
          <w:sz w:val="21"/>
          <w:szCs w:val="21"/>
        </w:rPr>
        <w:t>。「油には開栓前の賞味期限はあるが開栓後の賞味期限がわからない。」などの</w:t>
      </w:r>
      <w:r w:rsidR="00DC5979">
        <w:rPr>
          <w:rFonts w:ascii="ＭＳ 明朝" w:eastAsia="ＭＳ 明朝" w:hAnsi="ＭＳ 明朝" w:hint="eastAsia"/>
          <w:color w:val="262626" w:themeColor="text1" w:themeTint="D9"/>
          <w:kern w:val="24"/>
          <w:sz w:val="21"/>
          <w:szCs w:val="21"/>
        </w:rPr>
        <w:t>油の使用方法について、油の酸化を調べることで油の適切な保存方法を提案したいと考えた。</w:t>
      </w:r>
      <w:r w:rsidR="001F6A73" w:rsidRPr="00A31122">
        <w:rPr>
          <w:rFonts w:ascii="ＭＳ 明朝" w:eastAsia="ＭＳ 明朝" w:hAnsi="ＭＳ 明朝" w:hint="eastAsia"/>
          <w:color w:val="262626" w:themeColor="text1" w:themeTint="D9"/>
          <w:kern w:val="24"/>
          <w:sz w:val="21"/>
          <w:szCs w:val="21"/>
        </w:rPr>
        <w:t>そこで</w:t>
      </w:r>
      <w:r w:rsidR="00DC5979">
        <w:rPr>
          <w:rFonts w:ascii="ＭＳ 明朝" w:eastAsia="ＭＳ 明朝" w:hAnsi="ＭＳ 明朝" w:hint="eastAsia"/>
          <w:color w:val="262626" w:themeColor="text1" w:themeTint="D9"/>
          <w:kern w:val="24"/>
          <w:sz w:val="21"/>
          <w:szCs w:val="21"/>
        </w:rPr>
        <w:t>ＰＯＶ</w:t>
      </w:r>
      <w:r w:rsidR="00A86BAC" w:rsidRPr="00A31122">
        <w:rPr>
          <w:rFonts w:ascii="ＭＳ 明朝" w:eastAsia="ＭＳ 明朝" w:hAnsi="ＭＳ 明朝" w:hint="eastAsia"/>
          <w:color w:val="262626" w:themeColor="text1" w:themeTint="D9"/>
          <w:kern w:val="24"/>
          <w:sz w:val="21"/>
          <w:szCs w:val="21"/>
        </w:rPr>
        <w:t>試験紙</w:t>
      </w:r>
      <w:r w:rsidR="007554E3">
        <w:rPr>
          <w:rFonts w:ascii="ＭＳ 明朝" w:eastAsia="ＭＳ 明朝" w:hAnsi="ＭＳ 明朝" w:hint="eastAsia"/>
          <w:color w:val="262626" w:themeColor="text1" w:themeTint="D9"/>
          <w:kern w:val="24"/>
          <w:sz w:val="21"/>
          <w:szCs w:val="21"/>
        </w:rPr>
        <w:t>（</w:t>
      </w:r>
      <w:r w:rsidR="003648BD" w:rsidRPr="00A31122">
        <w:rPr>
          <w:rFonts w:ascii="ＭＳ 明朝" w:eastAsia="ＭＳ 明朝" w:hAnsi="ＭＳ 明朝" w:hint="eastAsia"/>
          <w:color w:val="262626" w:themeColor="text1" w:themeTint="D9"/>
          <w:kern w:val="24"/>
          <w:sz w:val="21"/>
          <w:szCs w:val="21"/>
        </w:rPr>
        <w:t>*1</w:t>
      </w:r>
      <w:r w:rsidR="007554E3">
        <w:rPr>
          <w:rFonts w:ascii="ＭＳ 明朝" w:eastAsia="ＭＳ 明朝" w:hAnsi="ＭＳ 明朝" w:hint="eastAsia"/>
          <w:color w:val="262626" w:themeColor="text1" w:themeTint="D9"/>
          <w:kern w:val="24"/>
          <w:sz w:val="21"/>
          <w:szCs w:val="21"/>
        </w:rPr>
        <w:t>）</w:t>
      </w:r>
      <w:r w:rsidR="00A86BAC" w:rsidRPr="00A31122">
        <w:rPr>
          <w:rFonts w:ascii="ＭＳ 明朝" w:eastAsia="ＭＳ 明朝" w:hAnsi="ＭＳ 明朝" w:hint="eastAsia"/>
          <w:color w:val="262626" w:themeColor="text1" w:themeTint="D9"/>
          <w:kern w:val="24"/>
          <w:sz w:val="21"/>
          <w:szCs w:val="21"/>
        </w:rPr>
        <w:t>を用い、標準色見本</w:t>
      </w:r>
      <w:r w:rsidR="007554E3">
        <w:rPr>
          <w:rFonts w:ascii="ＭＳ 明朝" w:eastAsia="ＭＳ 明朝" w:hAnsi="ＭＳ 明朝" w:hint="eastAsia"/>
          <w:color w:val="262626" w:themeColor="text1" w:themeTint="D9"/>
          <w:kern w:val="24"/>
          <w:sz w:val="21"/>
          <w:szCs w:val="21"/>
        </w:rPr>
        <w:t>（</w:t>
      </w:r>
      <w:r w:rsidR="00A87ACA" w:rsidRPr="00A31122">
        <w:rPr>
          <w:rFonts w:ascii="ＭＳ 明朝" w:eastAsia="ＭＳ 明朝" w:hAnsi="ＭＳ 明朝" w:hint="eastAsia"/>
          <w:color w:val="262626" w:themeColor="text1" w:themeTint="D9"/>
          <w:kern w:val="24"/>
          <w:sz w:val="21"/>
          <w:szCs w:val="21"/>
        </w:rPr>
        <w:t>*2</w:t>
      </w:r>
      <w:r w:rsidR="007554E3">
        <w:rPr>
          <w:rFonts w:ascii="ＭＳ 明朝" w:eastAsia="ＭＳ 明朝" w:hAnsi="ＭＳ 明朝" w:hint="eastAsia"/>
          <w:color w:val="262626" w:themeColor="text1" w:themeTint="D9"/>
          <w:kern w:val="24"/>
          <w:sz w:val="21"/>
          <w:szCs w:val="21"/>
        </w:rPr>
        <w:t>）</w:t>
      </w:r>
      <w:r w:rsidR="00A86BAC" w:rsidRPr="00A31122">
        <w:rPr>
          <w:rFonts w:ascii="ＭＳ 明朝" w:eastAsia="ＭＳ 明朝" w:hAnsi="ＭＳ 明朝" w:hint="eastAsia"/>
          <w:color w:val="262626" w:themeColor="text1" w:themeTint="D9"/>
          <w:kern w:val="24"/>
          <w:sz w:val="21"/>
          <w:szCs w:val="21"/>
        </w:rPr>
        <w:t>に</w:t>
      </w:r>
      <w:r w:rsidR="00721161" w:rsidRPr="00A31122">
        <w:rPr>
          <w:rFonts w:ascii="ＭＳ 明朝" w:eastAsia="ＭＳ 明朝" w:hAnsi="ＭＳ 明朝" w:hint="eastAsia"/>
          <w:color w:val="262626" w:themeColor="text1" w:themeTint="D9"/>
          <w:kern w:val="24"/>
          <w:sz w:val="21"/>
          <w:szCs w:val="21"/>
        </w:rPr>
        <w:t>よる色の違いで</w:t>
      </w:r>
      <w:r w:rsidRPr="00A31122">
        <w:rPr>
          <w:rFonts w:ascii="ＭＳ 明朝" w:eastAsia="ＭＳ 明朝" w:hAnsi="ＭＳ 明朝" w:hint="eastAsia"/>
          <w:color w:val="262626" w:themeColor="text1" w:themeTint="D9"/>
          <w:kern w:val="24"/>
          <w:sz w:val="21"/>
          <w:szCs w:val="21"/>
        </w:rPr>
        <w:t>過酸化物価</w:t>
      </w:r>
      <w:r w:rsidR="007554E3">
        <w:rPr>
          <w:rFonts w:ascii="ＭＳ 明朝" w:eastAsia="ＭＳ 明朝" w:hAnsi="ＭＳ 明朝" w:hint="eastAsia"/>
          <w:color w:val="262626" w:themeColor="text1" w:themeTint="D9"/>
          <w:kern w:val="24"/>
          <w:sz w:val="21"/>
          <w:szCs w:val="21"/>
        </w:rPr>
        <w:t>（</w:t>
      </w:r>
      <w:r w:rsidR="00476858" w:rsidRPr="00A31122">
        <w:rPr>
          <w:rFonts w:ascii="ＭＳ 明朝" w:eastAsia="ＭＳ 明朝" w:hAnsi="ＭＳ 明朝" w:hint="eastAsia"/>
          <w:color w:val="262626" w:themeColor="text1" w:themeTint="D9"/>
          <w:kern w:val="24"/>
          <w:sz w:val="21"/>
          <w:szCs w:val="21"/>
        </w:rPr>
        <w:t>*3</w:t>
      </w:r>
      <w:r w:rsidR="007554E3">
        <w:rPr>
          <w:rFonts w:ascii="ＭＳ 明朝" w:eastAsia="ＭＳ 明朝" w:hAnsi="ＭＳ 明朝" w:hint="eastAsia"/>
          <w:color w:val="262626" w:themeColor="text1" w:themeTint="D9"/>
          <w:kern w:val="24"/>
          <w:sz w:val="21"/>
          <w:szCs w:val="21"/>
        </w:rPr>
        <w:t>）</w:t>
      </w:r>
      <w:r w:rsidRPr="00A31122">
        <w:rPr>
          <w:rFonts w:ascii="ＭＳ 明朝" w:eastAsia="ＭＳ 明朝" w:hAnsi="ＭＳ 明朝" w:hint="eastAsia"/>
          <w:color w:val="262626" w:themeColor="text1" w:themeTint="D9"/>
          <w:kern w:val="24"/>
          <w:sz w:val="21"/>
          <w:szCs w:val="21"/>
        </w:rPr>
        <w:t>を調べる実験を行い</w:t>
      </w:r>
      <w:r w:rsidR="00DC5979">
        <w:rPr>
          <w:rFonts w:ascii="ＭＳ 明朝" w:eastAsia="ＭＳ 明朝" w:hAnsi="ＭＳ 明朝" w:hint="eastAsia"/>
          <w:color w:val="262626" w:themeColor="text1" w:themeTint="D9"/>
          <w:kern w:val="24"/>
          <w:sz w:val="21"/>
          <w:szCs w:val="21"/>
        </w:rPr>
        <w:t>、油の</w:t>
      </w:r>
      <w:r w:rsidRPr="00A31122">
        <w:rPr>
          <w:rFonts w:ascii="ＭＳ 明朝" w:eastAsia="ＭＳ 明朝" w:hAnsi="ＭＳ 明朝" w:hint="eastAsia"/>
          <w:color w:val="262626" w:themeColor="text1" w:themeTint="D9"/>
          <w:kern w:val="24"/>
          <w:sz w:val="21"/>
          <w:szCs w:val="21"/>
        </w:rPr>
        <w:t>酸化状態を調べた。その結果、冷蔵庫へ保存することが、酸化が進みにくいことがわかった。</w:t>
      </w:r>
      <w:r w:rsidR="00440FFF" w:rsidRPr="00A31122">
        <w:rPr>
          <w:rFonts w:ascii="ＭＳ 明朝" w:eastAsia="ＭＳ 明朝" w:hAnsi="ＭＳ 明朝" w:hint="eastAsia"/>
          <w:color w:val="262626" w:themeColor="text1" w:themeTint="D9"/>
          <w:kern w:val="24"/>
          <w:sz w:val="21"/>
          <w:szCs w:val="21"/>
        </w:rPr>
        <w:t>しかし、</w:t>
      </w:r>
      <w:r w:rsidR="00DB1646" w:rsidRPr="00A31122">
        <w:rPr>
          <w:rFonts w:ascii="ＭＳ 明朝" w:eastAsia="ＭＳ 明朝" w:hAnsi="ＭＳ 明朝" w:hint="eastAsia"/>
          <w:color w:val="262626" w:themeColor="text1" w:themeTint="D9"/>
          <w:kern w:val="24"/>
          <w:sz w:val="21"/>
          <w:szCs w:val="21"/>
        </w:rPr>
        <w:t>色による大まか</w:t>
      </w:r>
      <w:r w:rsidR="00DC5979">
        <w:rPr>
          <w:rFonts w:ascii="ＭＳ 明朝" w:eastAsia="ＭＳ 明朝" w:hAnsi="ＭＳ 明朝" w:hint="eastAsia"/>
          <w:color w:val="262626" w:themeColor="text1" w:themeTint="D9"/>
          <w:kern w:val="24"/>
          <w:sz w:val="21"/>
          <w:szCs w:val="21"/>
        </w:rPr>
        <w:t>な</w:t>
      </w:r>
      <w:r w:rsidR="00DB1646" w:rsidRPr="00A31122">
        <w:rPr>
          <w:rFonts w:ascii="ＭＳ 明朝" w:eastAsia="ＭＳ 明朝" w:hAnsi="ＭＳ 明朝" w:hint="eastAsia"/>
          <w:color w:val="262626" w:themeColor="text1" w:themeTint="D9"/>
          <w:kern w:val="24"/>
          <w:sz w:val="21"/>
          <w:szCs w:val="21"/>
        </w:rPr>
        <w:t>違いでしか比較できなかったので、</w:t>
      </w:r>
      <w:r w:rsidR="00DC5979">
        <w:rPr>
          <w:rFonts w:ascii="ＭＳ 明朝" w:eastAsia="ＭＳ 明朝" w:hAnsi="ＭＳ 明朝" w:hint="eastAsia"/>
          <w:color w:val="262626" w:themeColor="text1" w:themeTint="D9"/>
          <w:kern w:val="24"/>
          <w:sz w:val="21"/>
          <w:szCs w:val="21"/>
        </w:rPr>
        <w:t>酸化状態を数値化し</w:t>
      </w:r>
      <w:r w:rsidR="00BB1E60" w:rsidRPr="00A31122">
        <w:rPr>
          <w:rFonts w:ascii="ＭＳ 明朝" w:eastAsia="ＭＳ 明朝" w:hAnsi="ＭＳ 明朝" w:hint="eastAsia"/>
          <w:color w:val="262626" w:themeColor="text1" w:themeTint="D9"/>
          <w:kern w:val="24"/>
          <w:sz w:val="21"/>
          <w:szCs w:val="21"/>
        </w:rPr>
        <w:t>比較をするために</w:t>
      </w:r>
      <w:r w:rsidR="00C457CF" w:rsidRPr="00A31122">
        <w:rPr>
          <w:rFonts w:ascii="ＭＳ 明朝" w:eastAsia="ＭＳ 明朝" w:hAnsi="ＭＳ 明朝" w:hint="eastAsia"/>
          <w:color w:val="262626" w:themeColor="text1" w:themeTint="D9"/>
          <w:kern w:val="24"/>
          <w:sz w:val="21"/>
          <w:szCs w:val="21"/>
        </w:rPr>
        <w:t>滴定実験</w:t>
      </w:r>
      <w:r w:rsidR="00DC5979">
        <w:rPr>
          <w:rFonts w:ascii="ＭＳ 明朝" w:eastAsia="ＭＳ 明朝" w:hAnsi="ＭＳ 明朝" w:hint="eastAsia"/>
          <w:color w:val="262626" w:themeColor="text1" w:themeTint="D9"/>
          <w:kern w:val="24"/>
          <w:sz w:val="21"/>
          <w:szCs w:val="21"/>
        </w:rPr>
        <w:t>を行った。その結果からも、</w:t>
      </w:r>
      <w:r w:rsidR="003C0EEF" w:rsidRPr="00A31122">
        <w:rPr>
          <w:rFonts w:ascii="ＭＳ 明朝" w:eastAsia="ＭＳ 明朝" w:hAnsi="ＭＳ 明朝" w:hint="eastAsia"/>
          <w:color w:val="262626" w:themeColor="text1" w:themeTint="D9"/>
          <w:kern w:val="24"/>
          <w:sz w:val="21"/>
          <w:szCs w:val="21"/>
        </w:rPr>
        <w:t>冷蔵庫での保存が適切だと言うことが</w:t>
      </w:r>
      <w:r w:rsidR="00D25687" w:rsidRPr="00A31122">
        <w:rPr>
          <w:rFonts w:ascii="ＭＳ 明朝" w:eastAsia="ＭＳ 明朝" w:hAnsi="ＭＳ 明朝" w:hint="eastAsia"/>
          <w:color w:val="262626" w:themeColor="text1" w:themeTint="D9"/>
          <w:kern w:val="24"/>
          <w:sz w:val="21"/>
          <w:szCs w:val="21"/>
        </w:rPr>
        <w:t>わかった。</w:t>
      </w:r>
    </w:p>
    <w:p w14:paraId="1528700F" w14:textId="0A883BF3" w:rsidR="00743639" w:rsidRPr="00DE64D8" w:rsidRDefault="007554E3" w:rsidP="00DE64D8">
      <w:pPr>
        <w:rPr>
          <w:rFonts w:ascii="ＭＳ 明朝" w:eastAsia="ＭＳ 明朝" w:hAnsi="ＭＳ 明朝"/>
          <w:color w:val="262626" w:themeColor="text1" w:themeTint="D9"/>
          <w:kern w:val="24"/>
          <w:szCs w:val="21"/>
        </w:rPr>
      </w:pPr>
      <w:r w:rsidRPr="00DE64D8">
        <w:rPr>
          <w:rFonts w:ascii="ＭＳ 明朝" w:eastAsia="ＭＳ 明朝" w:hAnsi="ＭＳ 明朝" w:hint="eastAsia"/>
          <w:color w:val="262626" w:themeColor="text1" w:themeTint="D9"/>
          <w:kern w:val="24"/>
          <w:szCs w:val="21"/>
        </w:rPr>
        <w:t>（</w:t>
      </w:r>
      <w:r w:rsidR="00743639" w:rsidRPr="00DE64D8">
        <w:rPr>
          <w:rFonts w:ascii="ＭＳ 明朝" w:eastAsia="ＭＳ 明朝" w:hAnsi="ＭＳ 明朝" w:hint="eastAsia"/>
          <w:color w:val="262626" w:themeColor="text1" w:themeTint="D9"/>
          <w:kern w:val="24"/>
          <w:szCs w:val="21"/>
        </w:rPr>
        <w:t>*1</w:t>
      </w:r>
      <w:r w:rsidRPr="00DE64D8">
        <w:rPr>
          <w:rFonts w:ascii="ＭＳ 明朝" w:eastAsia="ＭＳ 明朝" w:hAnsi="ＭＳ 明朝" w:hint="eastAsia"/>
          <w:color w:val="262626" w:themeColor="text1" w:themeTint="D9"/>
          <w:kern w:val="24"/>
          <w:szCs w:val="21"/>
        </w:rPr>
        <w:t>）</w:t>
      </w:r>
      <w:r w:rsidR="00743639" w:rsidRPr="00DE64D8">
        <w:rPr>
          <w:rFonts w:ascii="ＭＳ 明朝" w:eastAsia="ＭＳ 明朝" w:hAnsi="ＭＳ 明朝"/>
          <w:color w:val="262626" w:themeColor="text1" w:themeTint="D9"/>
          <w:kern w:val="24"/>
          <w:szCs w:val="21"/>
        </w:rPr>
        <w:t xml:space="preserve"> </w:t>
      </w:r>
      <w:r w:rsidR="00100BD8" w:rsidRPr="00DE64D8">
        <w:rPr>
          <w:rFonts w:ascii="ＭＳ 明朝" w:eastAsia="ＭＳ 明朝" w:hAnsi="ＭＳ 明朝" w:hint="eastAsia"/>
          <w:color w:val="262626" w:themeColor="text1" w:themeTint="D9"/>
          <w:kern w:val="24"/>
          <w:szCs w:val="21"/>
        </w:rPr>
        <w:t>過酸化物価</w:t>
      </w:r>
      <w:r w:rsidR="005E229B" w:rsidRPr="00DE64D8">
        <w:rPr>
          <w:rFonts w:ascii="ＭＳ 明朝" w:eastAsia="ＭＳ 明朝" w:hAnsi="ＭＳ 明朝" w:hint="eastAsia"/>
          <w:color w:val="262626" w:themeColor="text1" w:themeTint="D9"/>
          <w:kern w:val="24"/>
          <w:szCs w:val="21"/>
        </w:rPr>
        <w:t>を測るための試験紙</w:t>
      </w:r>
    </w:p>
    <w:p w14:paraId="4561DBD7" w14:textId="70677E3E" w:rsidR="00430327" w:rsidRPr="007554E3" w:rsidRDefault="007554E3" w:rsidP="007554E3">
      <w:pPr>
        <w:rPr>
          <w:rFonts w:ascii="ＭＳ 明朝" w:eastAsia="ＭＳ 明朝" w:hAnsi="ＭＳ 明朝"/>
          <w:bCs/>
          <w:szCs w:val="21"/>
        </w:rPr>
      </w:pPr>
      <w:r w:rsidRPr="007554E3">
        <w:rPr>
          <w:rFonts w:ascii="ＭＳ 明朝" w:eastAsia="ＭＳ 明朝" w:hAnsi="ＭＳ 明朝" w:hint="eastAsia"/>
          <w:bCs/>
          <w:szCs w:val="21"/>
        </w:rPr>
        <w:t>（</w:t>
      </w:r>
      <w:r w:rsidR="00EF76D6" w:rsidRPr="00BE47F3">
        <w:rPr>
          <w:rFonts w:hint="eastAsia"/>
          <w:noProof/>
        </w:rPr>
        <w:drawing>
          <wp:anchor distT="0" distB="0" distL="114300" distR="114300" simplePos="0" relativeHeight="251658240" behindDoc="0" locked="0" layoutInCell="1" allowOverlap="1" wp14:anchorId="2692DCE1" wp14:editId="6D3D0BF9">
            <wp:simplePos x="0" y="0"/>
            <wp:positionH relativeFrom="column">
              <wp:posOffset>188971</wp:posOffset>
            </wp:positionH>
            <wp:positionV relativeFrom="paragraph">
              <wp:posOffset>228600</wp:posOffset>
            </wp:positionV>
            <wp:extent cx="2538730" cy="398780"/>
            <wp:effectExtent l="0" t="0" r="127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8730" cy="398780"/>
                    </a:xfrm>
                    <a:prstGeom prst="rect">
                      <a:avLst/>
                    </a:prstGeom>
                  </pic:spPr>
                </pic:pic>
              </a:graphicData>
            </a:graphic>
            <wp14:sizeRelH relativeFrom="margin">
              <wp14:pctWidth>0</wp14:pctWidth>
            </wp14:sizeRelH>
            <wp14:sizeRelV relativeFrom="margin">
              <wp14:pctHeight>0</wp14:pctHeight>
            </wp14:sizeRelV>
          </wp:anchor>
        </w:drawing>
      </w:r>
      <w:r w:rsidR="00A87ACA" w:rsidRPr="007554E3">
        <w:rPr>
          <w:rFonts w:ascii="ＭＳ 明朝" w:eastAsia="ＭＳ 明朝" w:hAnsi="ＭＳ 明朝" w:hint="eastAsia"/>
          <w:bCs/>
          <w:szCs w:val="21"/>
        </w:rPr>
        <w:t>*2</w:t>
      </w:r>
      <w:r>
        <w:rPr>
          <w:rFonts w:ascii="ＭＳ 明朝" w:eastAsia="ＭＳ 明朝" w:hAnsi="ＭＳ 明朝" w:hint="eastAsia"/>
          <w:bCs/>
          <w:szCs w:val="21"/>
        </w:rPr>
        <w:t>）</w:t>
      </w:r>
      <w:r w:rsidR="00C76783" w:rsidRPr="007554E3">
        <w:rPr>
          <w:rFonts w:ascii="ＭＳ 明朝" w:eastAsia="ＭＳ 明朝" w:hAnsi="ＭＳ 明朝" w:hint="eastAsia"/>
          <w:bCs/>
          <w:szCs w:val="21"/>
        </w:rPr>
        <w:t>図1</w:t>
      </w:r>
      <w:r w:rsidR="005B6918" w:rsidRPr="007554E3">
        <w:rPr>
          <w:rFonts w:ascii="ＭＳ 明朝" w:eastAsia="ＭＳ 明朝" w:hAnsi="ＭＳ 明朝" w:hint="eastAsia"/>
          <w:bCs/>
          <w:szCs w:val="21"/>
        </w:rPr>
        <w:t>参照</w:t>
      </w:r>
    </w:p>
    <w:p w14:paraId="0795872D" w14:textId="3E570FC6" w:rsidR="00807390" w:rsidRPr="00BE47F3" w:rsidRDefault="0072621F" w:rsidP="007554E3">
      <w:pPr>
        <w:pStyle w:val="a7"/>
        <w:ind w:leftChars="0" w:left="360"/>
        <w:rPr>
          <w:rFonts w:ascii="ＭＳ 明朝" w:eastAsia="ＭＳ 明朝" w:hAnsi="ＭＳ 明朝"/>
          <w:bCs/>
          <w:szCs w:val="21"/>
        </w:rPr>
      </w:pPr>
      <w:r w:rsidRPr="00BE47F3">
        <w:rPr>
          <w:rFonts w:ascii="ＭＳ 明朝" w:eastAsia="ＭＳ 明朝" w:hAnsi="ＭＳ 明朝" w:hint="eastAsia"/>
          <w:bCs/>
          <w:szCs w:val="21"/>
        </w:rPr>
        <w:t>図1</w:t>
      </w:r>
      <w:r w:rsidRPr="00BE47F3">
        <w:rPr>
          <w:rFonts w:ascii="ＭＳ 明朝" w:eastAsia="ＭＳ 明朝" w:hAnsi="ＭＳ 明朝"/>
          <w:bCs/>
          <w:szCs w:val="21"/>
        </w:rPr>
        <w:t xml:space="preserve"> </w:t>
      </w:r>
      <w:r w:rsidR="00852545" w:rsidRPr="00BE47F3">
        <w:rPr>
          <w:rFonts w:ascii="ＭＳ 明朝" w:eastAsia="ＭＳ 明朝" w:hAnsi="ＭＳ 明朝" w:hint="eastAsia"/>
          <w:bCs/>
          <w:szCs w:val="21"/>
        </w:rPr>
        <w:t>：</w:t>
      </w:r>
      <w:r w:rsidR="00FE1B68">
        <w:rPr>
          <w:rFonts w:ascii="ＭＳ 明朝" w:eastAsia="ＭＳ 明朝" w:hAnsi="ＭＳ 明朝" w:hint="eastAsia"/>
          <w:bCs/>
          <w:szCs w:val="21"/>
        </w:rPr>
        <w:t>ＰＯＶ</w:t>
      </w:r>
      <w:r w:rsidR="00B92851" w:rsidRPr="00BE47F3">
        <w:rPr>
          <w:rFonts w:ascii="ＭＳ 明朝" w:eastAsia="ＭＳ 明朝" w:hAnsi="ＭＳ 明朝" w:hint="eastAsia"/>
          <w:bCs/>
          <w:szCs w:val="21"/>
        </w:rPr>
        <w:t>試験紙の</w:t>
      </w:r>
      <w:r w:rsidR="002E76B4" w:rsidRPr="00BE47F3">
        <w:rPr>
          <w:rFonts w:ascii="ＭＳ 明朝" w:eastAsia="ＭＳ 明朝" w:hAnsi="ＭＳ 明朝" w:hint="eastAsia"/>
          <w:bCs/>
          <w:szCs w:val="21"/>
        </w:rPr>
        <w:t>標準色見本</w:t>
      </w:r>
    </w:p>
    <w:p w14:paraId="138BFE1D" w14:textId="7AA192F6" w:rsidR="00AE1A6C" w:rsidRPr="007554E3" w:rsidRDefault="007554E3" w:rsidP="007554E3">
      <w:pPr>
        <w:rPr>
          <w:rFonts w:ascii="ＭＳ 明朝" w:eastAsia="ＭＳ 明朝" w:hAnsi="ＭＳ 明朝"/>
          <w:bCs/>
          <w:szCs w:val="21"/>
        </w:rPr>
      </w:pPr>
      <w:r>
        <w:rPr>
          <w:rFonts w:ascii="ＭＳ 明朝" w:eastAsia="ＭＳ 明朝" w:hAnsi="ＭＳ 明朝" w:hint="eastAsia"/>
          <w:bCs/>
          <w:szCs w:val="21"/>
        </w:rPr>
        <w:t>（</w:t>
      </w:r>
      <w:r w:rsidR="00BC3AEB" w:rsidRPr="007554E3">
        <w:rPr>
          <w:rFonts w:ascii="ＭＳ 明朝" w:eastAsia="ＭＳ 明朝" w:hAnsi="ＭＳ 明朝" w:hint="eastAsia"/>
          <w:bCs/>
          <w:szCs w:val="21"/>
        </w:rPr>
        <w:t>*3</w:t>
      </w:r>
      <w:r>
        <w:rPr>
          <w:rFonts w:ascii="ＭＳ 明朝" w:eastAsia="ＭＳ 明朝" w:hAnsi="ＭＳ 明朝" w:hint="eastAsia"/>
          <w:bCs/>
          <w:szCs w:val="21"/>
        </w:rPr>
        <w:t>）</w:t>
      </w:r>
      <w:r w:rsidR="00484B83" w:rsidRPr="007554E3">
        <w:rPr>
          <w:rFonts w:ascii="ＭＳ 明朝" w:eastAsia="ＭＳ 明朝" w:hAnsi="ＭＳ 明朝" w:hint="eastAsia"/>
          <w:bCs/>
          <w:szCs w:val="21"/>
        </w:rPr>
        <w:t>試料油脂に</w:t>
      </w:r>
      <w:r w:rsidR="00264905" w:rsidRPr="007554E3">
        <w:rPr>
          <w:rFonts w:ascii="ＭＳ 明朝" w:eastAsia="ＭＳ 明朝" w:hAnsi="ＭＳ 明朝" w:hint="eastAsia"/>
          <w:bCs/>
          <w:szCs w:val="21"/>
        </w:rPr>
        <w:t>ヨウ化カリウム</w:t>
      </w:r>
      <w:r w:rsidR="00952EFE" w:rsidRPr="007554E3">
        <w:rPr>
          <w:rFonts w:ascii="ＭＳ 明朝" w:eastAsia="ＭＳ 明朝" w:hAnsi="ＭＳ 明朝" w:hint="eastAsia"/>
          <w:bCs/>
          <w:szCs w:val="21"/>
        </w:rPr>
        <w:t>を加えた場合に遊離される</w:t>
      </w:r>
      <w:r w:rsidR="0043152A" w:rsidRPr="007554E3">
        <w:rPr>
          <w:rFonts w:ascii="ＭＳ 明朝" w:eastAsia="ＭＳ 明朝" w:hAnsi="ＭＳ 明朝" w:hint="eastAsia"/>
          <w:bCs/>
          <w:szCs w:val="21"/>
        </w:rPr>
        <w:t>ヨウ素を</w:t>
      </w:r>
      <w:r w:rsidR="006138C4" w:rsidRPr="007554E3">
        <w:rPr>
          <w:rFonts w:ascii="ＭＳ 明朝" w:eastAsia="ＭＳ 明朝" w:hAnsi="ＭＳ 明朝" w:hint="eastAsia"/>
          <w:bCs/>
          <w:szCs w:val="21"/>
        </w:rPr>
        <w:t>試料1ｋｇに対する</w:t>
      </w:r>
      <w:r w:rsidR="009B7D9F" w:rsidRPr="007554E3">
        <w:rPr>
          <w:rFonts w:ascii="ＭＳ 明朝" w:eastAsia="ＭＳ 明朝" w:hAnsi="ＭＳ 明朝" w:hint="eastAsia"/>
          <w:bCs/>
          <w:szCs w:val="21"/>
        </w:rPr>
        <w:t>ミリ当量数</w:t>
      </w:r>
      <w:r w:rsidR="00D44564" w:rsidRPr="007554E3">
        <w:rPr>
          <w:rFonts w:ascii="ＭＳ 明朝" w:eastAsia="ＭＳ 明朝" w:hAnsi="ＭＳ 明朝" w:hint="eastAsia"/>
          <w:bCs/>
          <w:szCs w:val="21"/>
        </w:rPr>
        <w:t>で表したもの</w:t>
      </w:r>
    </w:p>
    <w:p w14:paraId="4E3155B5" w14:textId="77777777" w:rsidR="00515B63" w:rsidRPr="00BE47F3" w:rsidRDefault="00515B63" w:rsidP="00AE1A6C">
      <w:pPr>
        <w:pStyle w:val="a7"/>
        <w:ind w:leftChars="200" w:left="630" w:hangingChars="100" w:hanging="210"/>
        <w:rPr>
          <w:rFonts w:ascii="ＭＳ 明朝" w:eastAsia="ＭＳ 明朝" w:hAnsi="ＭＳ 明朝"/>
          <w:bCs/>
          <w:szCs w:val="21"/>
        </w:rPr>
      </w:pPr>
    </w:p>
    <w:p w14:paraId="5FB82716" w14:textId="7B9FD963" w:rsidR="00DA3253" w:rsidRPr="00BE47F3" w:rsidRDefault="00DA3253" w:rsidP="00DA3253">
      <w:pPr>
        <w:rPr>
          <w:rFonts w:ascii="ＭＳ 明朝" w:eastAsia="ＭＳ 明朝" w:hAnsi="ＭＳ 明朝"/>
          <w:b/>
          <w:bCs/>
          <w:szCs w:val="21"/>
        </w:rPr>
      </w:pPr>
      <w:r>
        <w:rPr>
          <w:rFonts w:ascii="ＭＳ 明朝" w:eastAsia="ＭＳ 明朝" w:hAnsi="ＭＳ 明朝" w:hint="eastAsia"/>
          <w:b/>
          <w:szCs w:val="21"/>
        </w:rPr>
        <w:t>２．</w:t>
      </w:r>
      <w:r w:rsidRPr="00BE47F3">
        <w:rPr>
          <w:rFonts w:ascii="ＭＳ 明朝" w:eastAsia="ＭＳ 明朝" w:hAnsi="ＭＳ 明朝" w:hint="eastAsia"/>
          <w:b/>
          <w:szCs w:val="21"/>
        </w:rPr>
        <w:t>研究</w:t>
      </w:r>
      <w:r>
        <w:rPr>
          <w:rFonts w:ascii="ＭＳ 明朝" w:eastAsia="ＭＳ 明朝" w:hAnsi="ＭＳ 明朝" w:hint="eastAsia"/>
          <w:b/>
          <w:szCs w:val="21"/>
        </w:rPr>
        <w:t>背景と</w:t>
      </w:r>
      <w:r w:rsidRPr="00BE47F3">
        <w:rPr>
          <w:rFonts w:ascii="ＭＳ 明朝" w:eastAsia="ＭＳ 明朝" w:hAnsi="ＭＳ 明朝" w:hint="eastAsia"/>
          <w:b/>
          <w:szCs w:val="21"/>
        </w:rPr>
        <w:t>目的</w:t>
      </w:r>
    </w:p>
    <w:p w14:paraId="43E81FBC" w14:textId="7497B8D6" w:rsidR="007B2FEC" w:rsidRDefault="006E2AE0" w:rsidP="00CE62D6">
      <w:pPr>
        <w:rPr>
          <w:rFonts w:ascii="ＭＳ 明朝" w:eastAsia="ＭＳ 明朝" w:hAnsi="ＭＳ 明朝"/>
          <w:bCs/>
          <w:szCs w:val="21"/>
        </w:rPr>
      </w:pPr>
      <w:r>
        <w:rPr>
          <w:rFonts w:ascii="ＭＳ 明朝" w:eastAsia="ＭＳ 明朝" w:hAnsi="ＭＳ 明朝" w:hint="eastAsia"/>
          <w:bCs/>
          <w:szCs w:val="21"/>
        </w:rPr>
        <w:t>【油の酸化について】</w:t>
      </w:r>
    </w:p>
    <w:p w14:paraId="731BEE16" w14:textId="28BACD8A" w:rsidR="006E2AE0" w:rsidRPr="00BE47F3" w:rsidRDefault="006E2AE0" w:rsidP="006E2AE0">
      <w:pPr>
        <w:ind w:firstLineChars="100" w:firstLine="210"/>
        <w:rPr>
          <w:rFonts w:ascii="ＭＳ 明朝" w:eastAsia="ＭＳ 明朝" w:hAnsi="ＭＳ 明朝"/>
          <w:bCs/>
          <w:szCs w:val="21"/>
        </w:rPr>
      </w:pPr>
      <w:r w:rsidRPr="006E2AE0">
        <w:rPr>
          <w:rFonts w:ascii="ＭＳ 明朝" w:eastAsia="ＭＳ 明朝" w:hAnsi="ＭＳ 明朝" w:hint="eastAsia"/>
          <w:bCs/>
          <w:szCs w:val="21"/>
        </w:rPr>
        <w:t>油脂性食品は長期にわたって保存しておくと、空気中の酸素、湿気、熱、光、金属イオン、微生物あるいは酵素などの作用によって、不快な臭いを発し、味が劣化して商品価値を減ずる。油脂成分が変化した食品は栄養価値の低下を伴い、さらに酸化が進むと毒性を示すようになる。これらの油の劣化現象を酸敗あるいは変敗と呼んでいる。</w:t>
      </w:r>
    </w:p>
    <w:p w14:paraId="2696AB07" w14:textId="208B181E" w:rsidR="00515B63" w:rsidRDefault="00515B63" w:rsidP="00515B63">
      <w:pPr>
        <w:ind w:firstLineChars="100" w:firstLine="210"/>
        <w:rPr>
          <w:rFonts w:ascii="ＭＳ 明朝" w:eastAsia="ＭＳ 明朝" w:hAnsi="ＭＳ 明朝" w:cs="ＭＳ Ｐゴシック"/>
          <w:kern w:val="0"/>
          <w:szCs w:val="21"/>
        </w:rPr>
      </w:pPr>
      <w:r w:rsidRPr="00515B63">
        <w:rPr>
          <w:rFonts w:ascii="ＭＳ 明朝" w:eastAsia="ＭＳ 明朝" w:hAnsi="ＭＳ 明朝" w:cs="ＭＳ Ｐゴシック" w:hint="eastAsia"/>
          <w:kern w:val="0"/>
          <w:szCs w:val="21"/>
        </w:rPr>
        <w:t>油脂を空気中に長期間放置しておくと、油脂中の不飽和脂肪酸が酸素を吸収して、不安定な過酸化物（パーオキサイド）を生じ、これが転位して、不飽和のハイドロパーオキサイドを生ずる。これらの一連の現象を</w:t>
      </w:r>
      <w:r w:rsidRPr="006E2AE0">
        <w:rPr>
          <w:rFonts w:ascii="ＭＳ 明朝" w:eastAsia="ＭＳ 明朝" w:hAnsi="ＭＳ 明朝" w:cs="ＭＳ Ｐゴシック" w:hint="eastAsia"/>
          <w:kern w:val="0"/>
          <w:szCs w:val="21"/>
          <w:u w:val="thick"/>
        </w:rPr>
        <w:t>自動酸化</w:t>
      </w:r>
      <w:r w:rsidRPr="00515B63">
        <w:rPr>
          <w:rFonts w:ascii="ＭＳ 明朝" w:eastAsia="ＭＳ 明朝" w:hAnsi="ＭＳ 明朝" w:cs="ＭＳ Ｐゴシック" w:hint="eastAsia"/>
          <w:kern w:val="0"/>
          <w:szCs w:val="21"/>
        </w:rPr>
        <w:t>と呼ぶ。</w:t>
      </w:r>
    </w:p>
    <w:p w14:paraId="195C3A5E" w14:textId="4F0EB420" w:rsidR="00515B63" w:rsidRDefault="00515B63" w:rsidP="00515B63">
      <w:pP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Pr="00515B63">
        <w:rPr>
          <w:rFonts w:ascii="ＭＳ 明朝" w:eastAsia="ＭＳ 明朝" w:hAnsi="ＭＳ 明朝" w:cs="ＭＳ Ｐゴシック" w:hint="eastAsia"/>
          <w:kern w:val="0"/>
          <w:szCs w:val="21"/>
        </w:rPr>
        <w:t>油の酸化を促進する要因</w:t>
      </w:r>
      <w:r>
        <w:rPr>
          <w:rFonts w:ascii="ＭＳ 明朝" w:eastAsia="ＭＳ 明朝" w:hAnsi="ＭＳ 明朝" w:cs="ＭＳ Ｐゴシック" w:hint="eastAsia"/>
          <w:kern w:val="0"/>
          <w:szCs w:val="21"/>
        </w:rPr>
        <w:t>】</w:t>
      </w:r>
    </w:p>
    <w:p w14:paraId="022116A8" w14:textId="2AADE67E" w:rsidR="000E6194" w:rsidRDefault="000E6194" w:rsidP="000E6194">
      <w:pPr>
        <w:ind w:firstLineChars="100" w:firstLine="210"/>
        <w:rPr>
          <w:rFonts w:ascii="ＭＳ 明朝" w:eastAsia="ＭＳ 明朝" w:hAnsi="ＭＳ 明朝" w:cs="ＭＳ Ｐゴシック"/>
          <w:kern w:val="0"/>
          <w:szCs w:val="21"/>
        </w:rPr>
      </w:pPr>
      <w:r w:rsidRPr="000E6194">
        <w:rPr>
          <w:rFonts w:ascii="ＭＳ 明朝" w:eastAsia="ＭＳ 明朝" w:hAnsi="ＭＳ 明朝" w:cs="ＭＳ Ｐゴシック" w:hint="eastAsia"/>
          <w:kern w:val="0"/>
          <w:szCs w:val="21"/>
        </w:rPr>
        <w:t>油脂の酸化は、酸素、温度、水分（湿度）、食品のＰＨ、金属イオン、光な</w:t>
      </w:r>
      <w:r>
        <w:rPr>
          <w:rFonts w:ascii="ＭＳ 明朝" w:eastAsia="ＭＳ 明朝" w:hAnsi="ＭＳ 明朝" w:cs="ＭＳ Ｐゴシック" w:hint="eastAsia"/>
          <w:kern w:val="0"/>
          <w:szCs w:val="21"/>
        </w:rPr>
        <w:t>どによって影響をうける。</w:t>
      </w:r>
    </w:p>
    <w:p w14:paraId="146C76D6" w14:textId="0C9FE5FD" w:rsidR="00515B63" w:rsidRDefault="00515B63" w:rsidP="00515B63">
      <w:pP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①</w:t>
      </w:r>
      <w:r w:rsidR="00D705C8" w:rsidRPr="00BE47F3">
        <w:rPr>
          <w:rFonts w:ascii="ＭＳ 明朝" w:eastAsia="ＭＳ 明朝" w:hAnsi="ＭＳ 明朝" w:cs="ＭＳ Ｐゴシック"/>
          <w:kern w:val="0"/>
          <w:szCs w:val="21"/>
        </w:rPr>
        <w:t>温度</w:t>
      </w:r>
    </w:p>
    <w:p w14:paraId="78A8F54D" w14:textId="23EE9F92" w:rsidR="00D705C8" w:rsidRPr="00BE47F3" w:rsidRDefault="00D705C8" w:rsidP="00515B63">
      <w:pPr>
        <w:ind w:firstLineChars="100" w:firstLine="210"/>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一般に化学反応の速度は、温度が10度上がると2〜3倍になる。その意味では冷蔵、冷凍は油の酸化速度を遅くする。</w:t>
      </w:r>
    </w:p>
    <w:p w14:paraId="390BB8CD" w14:textId="77777777" w:rsidR="00515B63" w:rsidRDefault="00515B63" w:rsidP="00515B63">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lastRenderedPageBreak/>
        <w:t>②</w:t>
      </w:r>
      <w:r w:rsidR="00D705C8" w:rsidRPr="00BE47F3">
        <w:rPr>
          <w:rFonts w:ascii="ＭＳ 明朝" w:eastAsia="ＭＳ 明朝" w:hAnsi="ＭＳ 明朝" w:cs="ＭＳ Ｐゴシック"/>
          <w:kern w:val="0"/>
          <w:szCs w:val="21"/>
        </w:rPr>
        <w:t>光</w:t>
      </w:r>
    </w:p>
    <w:p w14:paraId="586B387A" w14:textId="24B118A8" w:rsidR="00D705C8" w:rsidRPr="00BE47F3" w:rsidRDefault="00515B63" w:rsidP="000E6194">
      <w:pPr>
        <w:widowControl/>
        <w:ind w:firstLineChars="100" w:firstLine="210"/>
        <w:jc w:val="left"/>
        <w:rPr>
          <w:rFonts w:ascii="ＭＳ 明朝" w:eastAsia="ＭＳ 明朝" w:hAnsi="ＭＳ 明朝" w:cs="ＭＳ Ｐゴシック"/>
          <w:kern w:val="0"/>
          <w:szCs w:val="21"/>
        </w:rPr>
      </w:pPr>
      <w:r w:rsidRPr="00515B63">
        <w:rPr>
          <w:rFonts w:ascii="ＭＳ 明朝" w:eastAsia="ＭＳ 明朝" w:hAnsi="ＭＳ 明朝" w:cs="ＭＳ Ｐゴシック" w:hint="eastAsia"/>
          <w:kern w:val="0"/>
          <w:szCs w:val="21"/>
        </w:rPr>
        <w:t>太陽光線はいろいろな波長の光の集まりである。一般に、紫外線のように、波長が短い光ほどエネルギーが大きく、強く酸化を促進する。可視光線も光量がありエネルギーも比較的大きいので、十分に酸化を促進する。</w:t>
      </w:r>
      <w:r w:rsidR="00D705C8" w:rsidRPr="00BE47F3">
        <w:rPr>
          <w:rFonts w:ascii="ＭＳ 明朝" w:eastAsia="ＭＳ 明朝" w:hAnsi="ＭＳ 明朝" w:cs="ＭＳ Ｐゴシック" w:hint="eastAsia"/>
          <w:kern w:val="0"/>
          <w:szCs w:val="21"/>
        </w:rPr>
        <w:t xml:space="preserve">　</w:t>
      </w:r>
    </w:p>
    <w:p w14:paraId="24628F11" w14:textId="18BCD963" w:rsidR="00D705C8" w:rsidRPr="00BE47F3" w:rsidRDefault="00515B63" w:rsidP="00D705C8">
      <w:pPr>
        <w:widowControl/>
        <w:jc w:val="left"/>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③</w:t>
      </w:r>
      <w:r w:rsidR="00D705C8" w:rsidRPr="00BE47F3">
        <w:rPr>
          <w:rFonts w:ascii="ＭＳ 明朝" w:eastAsia="ＭＳ 明朝" w:hAnsi="ＭＳ 明朝" w:cs="ＭＳ Ｐゴシック" w:hint="eastAsia"/>
          <w:kern w:val="0"/>
          <w:szCs w:val="21"/>
        </w:rPr>
        <w:t>金属</w:t>
      </w:r>
    </w:p>
    <w:p w14:paraId="4A2A4779" w14:textId="0F9F0E79" w:rsidR="000D56B6" w:rsidRDefault="00D705C8" w:rsidP="00DA3253">
      <w:pPr>
        <w:ind w:firstLineChars="100" w:firstLine="210"/>
        <w:rPr>
          <w:rFonts w:ascii="ＭＳ 明朝" w:eastAsia="ＭＳ 明朝" w:hAnsi="ＭＳ 明朝" w:cs="ＭＳ Ｐゴシック"/>
          <w:kern w:val="0"/>
          <w:szCs w:val="21"/>
        </w:rPr>
      </w:pPr>
      <w:r w:rsidRPr="00BE47F3">
        <w:rPr>
          <w:rFonts w:ascii="ＭＳ 明朝" w:eastAsia="ＭＳ 明朝" w:hAnsi="ＭＳ 明朝" w:cs="ＭＳ Ｐゴシック" w:hint="eastAsia"/>
          <w:kern w:val="0"/>
          <w:szCs w:val="21"/>
        </w:rPr>
        <w:t>金属、特に銅と鉄は油脂の自動酸化を著しく促進する。調理器具に銅製品を使うと、油の酸化は速くなる。</w:t>
      </w:r>
    </w:p>
    <w:p w14:paraId="63FAF88B" w14:textId="3D372C69" w:rsidR="00DA3253" w:rsidRPr="00BE47F3" w:rsidRDefault="00DA3253" w:rsidP="00DA3253">
      <w:pP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【研究目的】</w:t>
      </w:r>
    </w:p>
    <w:p w14:paraId="2B998AA3" w14:textId="42F2651F" w:rsidR="00F2137A" w:rsidRDefault="000C1270" w:rsidP="0023402D">
      <w:pPr>
        <w:ind w:firstLineChars="100" w:firstLine="210"/>
        <w:rPr>
          <w:rFonts w:ascii="ＭＳ 明朝" w:eastAsia="ＭＳ 明朝" w:hAnsi="ＭＳ 明朝"/>
          <w:szCs w:val="21"/>
        </w:rPr>
      </w:pPr>
      <w:r>
        <w:rPr>
          <w:rFonts w:ascii="ＭＳ 明朝" w:eastAsia="ＭＳ 明朝" w:hAnsi="ＭＳ 明朝" w:hint="eastAsia"/>
          <w:szCs w:val="21"/>
        </w:rPr>
        <w:t>日常生活の中の</w:t>
      </w:r>
      <w:r w:rsidR="006E2AE0">
        <w:rPr>
          <w:rFonts w:ascii="ＭＳ 明朝" w:eastAsia="ＭＳ 明朝" w:hAnsi="ＭＳ 明朝" w:hint="eastAsia"/>
          <w:szCs w:val="21"/>
        </w:rPr>
        <w:t>『</w:t>
      </w:r>
      <w:r w:rsidR="006E2AE0" w:rsidRPr="00BE47F3">
        <w:rPr>
          <w:rFonts w:ascii="ＭＳ 明朝" w:eastAsia="ＭＳ 明朝" w:hAnsi="ＭＳ 明朝" w:hint="eastAsia"/>
          <w:szCs w:val="21"/>
        </w:rPr>
        <w:t>油が抱える問題</w:t>
      </w:r>
      <w:r w:rsidR="006E2AE0">
        <w:rPr>
          <w:rFonts w:ascii="ＭＳ 明朝" w:eastAsia="ＭＳ 明朝" w:hAnsi="ＭＳ 明朝" w:hint="eastAsia"/>
          <w:szCs w:val="21"/>
        </w:rPr>
        <w:t>』</w:t>
      </w:r>
      <w:r>
        <w:rPr>
          <w:rFonts w:ascii="ＭＳ 明朝" w:eastAsia="ＭＳ 明朝" w:hAnsi="ＭＳ 明朝" w:hint="eastAsia"/>
          <w:szCs w:val="21"/>
        </w:rPr>
        <w:t>として、</w:t>
      </w:r>
      <w:r w:rsidR="0023402D">
        <w:rPr>
          <w:rFonts w:ascii="ＭＳ 明朝" w:eastAsia="ＭＳ 明朝" w:hAnsi="ＭＳ 明朝" w:hint="eastAsia"/>
          <w:szCs w:val="21"/>
        </w:rPr>
        <w:t>「</w:t>
      </w:r>
      <w:r>
        <w:rPr>
          <w:rFonts w:ascii="ＭＳ 明朝" w:eastAsia="ＭＳ 明朝" w:hAnsi="ＭＳ 明朝" w:hint="eastAsia"/>
          <w:szCs w:val="21"/>
        </w:rPr>
        <w:t>まだ使える</w:t>
      </w:r>
      <w:r w:rsidR="0012058C">
        <w:rPr>
          <w:rFonts w:ascii="ＭＳ 明朝" w:eastAsia="ＭＳ 明朝" w:hAnsi="ＭＳ 明朝" w:hint="eastAsia"/>
          <w:szCs w:val="21"/>
        </w:rPr>
        <w:t>油までも</w:t>
      </w:r>
      <w:r>
        <w:rPr>
          <w:rFonts w:ascii="ＭＳ 明朝" w:eastAsia="ＭＳ 明朝" w:hAnsi="ＭＳ 明朝" w:hint="eastAsia"/>
          <w:szCs w:val="21"/>
        </w:rPr>
        <w:t>廃棄されている</w:t>
      </w:r>
      <w:r w:rsidR="0023402D">
        <w:rPr>
          <w:rFonts w:ascii="ＭＳ 明朝" w:eastAsia="ＭＳ 明朝" w:hAnsi="ＭＳ 明朝" w:hint="eastAsia"/>
          <w:szCs w:val="21"/>
        </w:rPr>
        <w:t>」「</w:t>
      </w:r>
      <w:r w:rsidR="0012058C">
        <w:rPr>
          <w:rFonts w:ascii="ＭＳ 明朝" w:eastAsia="ＭＳ 明朝" w:hAnsi="ＭＳ 明朝" w:hint="eastAsia"/>
          <w:szCs w:val="21"/>
        </w:rPr>
        <w:t>廃棄する場合、シンクにそのまま流すなど適切な方法がとられず環境への悪影響に繋がっている</w:t>
      </w:r>
      <w:r w:rsidR="0023402D">
        <w:rPr>
          <w:rFonts w:ascii="ＭＳ 明朝" w:eastAsia="ＭＳ 明朝" w:hAnsi="ＭＳ 明朝" w:hint="eastAsia"/>
          <w:szCs w:val="21"/>
        </w:rPr>
        <w:t>」</w:t>
      </w:r>
      <w:r w:rsidR="0012058C">
        <w:rPr>
          <w:rFonts w:ascii="ＭＳ 明朝" w:eastAsia="ＭＳ 明朝" w:hAnsi="ＭＳ 明朝" w:hint="eastAsia"/>
          <w:szCs w:val="21"/>
        </w:rPr>
        <w:t>といったことが挙げられる</w:t>
      </w:r>
      <w:r w:rsidR="0023402D">
        <w:rPr>
          <w:rFonts w:ascii="ＭＳ 明朝" w:eastAsia="ＭＳ 明朝" w:hAnsi="ＭＳ 明朝" w:hint="eastAsia"/>
          <w:szCs w:val="21"/>
        </w:rPr>
        <w:t>。その原因として「市販の油の</w:t>
      </w:r>
      <w:r w:rsidR="006E2AE0">
        <w:rPr>
          <w:rFonts w:ascii="ＭＳ 明朝" w:eastAsia="ＭＳ 明朝" w:hAnsi="ＭＳ 明朝" w:hint="eastAsia"/>
          <w:szCs w:val="21"/>
        </w:rPr>
        <w:t>開栓後の</w:t>
      </w:r>
      <w:r w:rsidR="0023402D">
        <w:rPr>
          <w:rFonts w:ascii="ＭＳ 明朝" w:eastAsia="ＭＳ 明朝" w:hAnsi="ＭＳ 明朝" w:hint="eastAsia"/>
          <w:szCs w:val="21"/>
        </w:rPr>
        <w:t>賞味期限が</w:t>
      </w:r>
      <w:r w:rsidR="006E2AE0">
        <w:rPr>
          <w:rFonts w:ascii="ＭＳ 明朝" w:eastAsia="ＭＳ 明朝" w:hAnsi="ＭＳ 明朝" w:hint="eastAsia"/>
          <w:szCs w:val="21"/>
        </w:rPr>
        <w:t>記載されていない</w:t>
      </w:r>
      <w:r w:rsidR="0023402D">
        <w:rPr>
          <w:rFonts w:ascii="ＭＳ 明朝" w:eastAsia="ＭＳ 明朝" w:hAnsi="ＭＳ 明朝" w:hint="eastAsia"/>
          <w:szCs w:val="21"/>
        </w:rPr>
        <w:t>」ということが考えられる</w:t>
      </w:r>
      <w:r w:rsidR="0012058C">
        <w:rPr>
          <w:rFonts w:ascii="ＭＳ 明朝" w:eastAsia="ＭＳ 明朝" w:hAnsi="ＭＳ 明朝" w:hint="eastAsia"/>
          <w:szCs w:val="21"/>
        </w:rPr>
        <w:t>のでは</w:t>
      </w:r>
      <w:r w:rsidR="006E2AE0">
        <w:rPr>
          <w:rFonts w:ascii="ＭＳ 明朝" w:eastAsia="ＭＳ 明朝" w:hAnsi="ＭＳ 明朝" w:hint="eastAsia"/>
          <w:szCs w:val="21"/>
        </w:rPr>
        <w:t>ない</w:t>
      </w:r>
      <w:r w:rsidR="0012058C">
        <w:rPr>
          <w:rFonts w:ascii="ＭＳ 明朝" w:eastAsia="ＭＳ 明朝" w:hAnsi="ＭＳ 明朝" w:hint="eastAsia"/>
          <w:szCs w:val="21"/>
        </w:rPr>
        <w:t>か</w:t>
      </w:r>
      <w:r w:rsidR="0023402D">
        <w:rPr>
          <w:rFonts w:ascii="ＭＳ 明朝" w:eastAsia="ＭＳ 明朝" w:hAnsi="ＭＳ 明朝" w:hint="eastAsia"/>
          <w:szCs w:val="21"/>
        </w:rPr>
        <w:t>。「開栓後の賞味期限がわからないので、最後まで使い切れず、</w:t>
      </w:r>
      <w:r w:rsidR="006E2AE0">
        <w:rPr>
          <w:rFonts w:ascii="ＭＳ 明朝" w:eastAsia="ＭＳ 明朝" w:hAnsi="ＭＳ 明朝" w:hint="eastAsia"/>
          <w:szCs w:val="21"/>
        </w:rPr>
        <w:t>処理に困るの</w:t>
      </w:r>
      <w:r w:rsidR="0023402D">
        <w:rPr>
          <w:rFonts w:ascii="ＭＳ 明朝" w:eastAsia="ＭＳ 明朝" w:hAnsi="ＭＳ 明朝" w:hint="eastAsia"/>
          <w:szCs w:val="21"/>
        </w:rPr>
        <w:t>ではないか？」「</w:t>
      </w:r>
      <w:r w:rsidR="0023402D" w:rsidRPr="0023402D">
        <w:rPr>
          <w:rFonts w:ascii="ＭＳ 明朝" w:eastAsia="ＭＳ 明朝" w:hAnsi="ＭＳ 明朝" w:hint="eastAsia"/>
          <w:szCs w:val="21"/>
        </w:rPr>
        <w:t>開栓後の油を正しく保存すれば、使用しないままの油がなくなるのではないか？」</w:t>
      </w:r>
      <w:r w:rsidR="0023402D">
        <w:rPr>
          <w:rFonts w:ascii="ＭＳ 明朝" w:eastAsia="ＭＳ 明朝" w:hAnsi="ＭＳ 明朝" w:hint="eastAsia"/>
          <w:szCs w:val="21"/>
        </w:rPr>
        <w:t>私たちはこの点に着目し、</w:t>
      </w:r>
      <w:r w:rsidR="000C534F">
        <w:rPr>
          <w:rFonts w:ascii="ＭＳ 明朝" w:eastAsia="ＭＳ 明朝" w:hAnsi="ＭＳ 明朝" w:hint="eastAsia"/>
          <w:szCs w:val="21"/>
        </w:rPr>
        <w:t>以下の仮説を立てた。</w:t>
      </w:r>
      <w:r w:rsidR="0023402D">
        <w:rPr>
          <w:rFonts w:ascii="ＭＳ 明朝" w:eastAsia="ＭＳ 明朝" w:hAnsi="ＭＳ 明朝" w:hint="eastAsia"/>
          <w:szCs w:val="21"/>
        </w:rPr>
        <w:t>開栓後の油の酸化状態を調べ、適切な保存方法を</w:t>
      </w:r>
      <w:r w:rsidR="000C534F">
        <w:rPr>
          <w:rFonts w:ascii="ＭＳ 明朝" w:eastAsia="ＭＳ 明朝" w:hAnsi="ＭＳ 明朝" w:hint="eastAsia"/>
          <w:szCs w:val="21"/>
        </w:rPr>
        <w:t>見つけることを目的とし、</w:t>
      </w:r>
      <w:r w:rsidR="00F2137A">
        <w:rPr>
          <w:rFonts w:ascii="ＭＳ 明朝" w:eastAsia="ＭＳ 明朝" w:hAnsi="ＭＳ 明朝" w:hint="eastAsia"/>
          <w:szCs w:val="21"/>
        </w:rPr>
        <w:t>研究を行うこととした。</w:t>
      </w:r>
    </w:p>
    <w:p w14:paraId="54E0FD6C" w14:textId="77777777" w:rsidR="00F2137A" w:rsidRDefault="00F2137A" w:rsidP="00F2137A">
      <w:pPr>
        <w:rPr>
          <w:rFonts w:ascii="ＭＳ 明朝" w:eastAsia="ＭＳ 明朝" w:hAnsi="ＭＳ 明朝"/>
          <w:szCs w:val="21"/>
        </w:rPr>
      </w:pPr>
    </w:p>
    <w:p w14:paraId="60BA59E4" w14:textId="76B23629" w:rsidR="00234211" w:rsidRPr="00BE47F3" w:rsidRDefault="00A70A68" w:rsidP="00F2137A">
      <w:pPr>
        <w:ind w:left="422" w:hangingChars="200" w:hanging="422"/>
        <w:rPr>
          <w:rFonts w:ascii="ＭＳ 明朝" w:eastAsia="ＭＳ 明朝" w:hAnsi="ＭＳ 明朝"/>
          <w:b/>
          <w:color w:val="000000" w:themeColor="text1"/>
          <w:kern w:val="24"/>
          <w:szCs w:val="21"/>
        </w:rPr>
      </w:pPr>
      <w:r w:rsidRPr="00BE47F3">
        <w:rPr>
          <w:rFonts w:ascii="ＭＳ 明朝" w:eastAsia="ＭＳ 明朝" w:hAnsi="ＭＳ 明朝" w:hint="eastAsia"/>
          <w:b/>
          <w:bCs/>
          <w:szCs w:val="21"/>
        </w:rPr>
        <w:t>仮説：</w:t>
      </w:r>
      <w:r w:rsidR="00A86697" w:rsidRPr="00BE47F3">
        <w:rPr>
          <w:rFonts w:ascii="ＭＳ 明朝" w:eastAsia="ＭＳ 明朝" w:hAnsi="ＭＳ 明朝" w:hint="eastAsia"/>
          <w:b/>
          <w:bCs/>
          <w:szCs w:val="21"/>
        </w:rPr>
        <w:t>油の酸化において、</w:t>
      </w:r>
      <w:r w:rsidR="008B285E" w:rsidRPr="00BE47F3">
        <w:rPr>
          <w:rFonts w:ascii="ＭＳ 明朝" w:eastAsia="ＭＳ 明朝" w:hAnsi="ＭＳ 明朝" w:hint="eastAsia"/>
          <w:b/>
          <w:color w:val="000000" w:themeColor="text1"/>
          <w:kern w:val="24"/>
          <w:szCs w:val="21"/>
        </w:rPr>
        <w:t>開栓後の油を適切な保存方法を見つけて保存すれば、開栓後の賞味期限が分かるのではないか</w:t>
      </w:r>
      <w:r w:rsidR="00F2137A">
        <w:rPr>
          <w:rFonts w:ascii="ＭＳ 明朝" w:eastAsia="ＭＳ 明朝" w:hAnsi="ＭＳ 明朝" w:hint="eastAsia"/>
          <w:b/>
          <w:color w:val="000000" w:themeColor="text1"/>
          <w:kern w:val="24"/>
          <w:szCs w:val="21"/>
        </w:rPr>
        <w:t>。</w:t>
      </w:r>
    </w:p>
    <w:p w14:paraId="45726F56" w14:textId="77777777" w:rsidR="00806919" w:rsidRPr="00BE47F3" w:rsidRDefault="00806919" w:rsidP="00A70A68">
      <w:pPr>
        <w:ind w:firstLineChars="300" w:firstLine="632"/>
        <w:rPr>
          <w:rFonts w:ascii="ＭＳ 明朝" w:eastAsia="ＭＳ 明朝" w:hAnsi="ＭＳ 明朝"/>
          <w:b/>
          <w:bCs/>
          <w:szCs w:val="21"/>
        </w:rPr>
      </w:pPr>
    </w:p>
    <w:p w14:paraId="0B9651F3" w14:textId="1FF0AAA9" w:rsidR="00F11128" w:rsidRPr="00BE47F3" w:rsidRDefault="002C09D7" w:rsidP="00F11128">
      <w:pPr>
        <w:widowControl/>
        <w:jc w:val="left"/>
        <w:divId w:val="1111705944"/>
        <w:rPr>
          <w:rFonts w:ascii="ＭＳ 明朝" w:eastAsia="ＭＳ 明朝" w:hAnsi="ＭＳ 明朝" w:cs="ＭＳ Ｐゴシック"/>
          <w:b/>
          <w:bCs/>
          <w:kern w:val="0"/>
          <w:szCs w:val="21"/>
        </w:rPr>
      </w:pPr>
      <w:r>
        <w:rPr>
          <w:rFonts w:ascii="ＭＳ 明朝" w:eastAsia="ＭＳ 明朝" w:hAnsi="ＭＳ 明朝" w:cs="ＭＳ Ｐゴシック" w:hint="eastAsia"/>
          <w:b/>
          <w:bCs/>
          <w:kern w:val="0"/>
          <w:szCs w:val="21"/>
        </w:rPr>
        <w:t>３．研究方法　４．結果　５．考察</w:t>
      </w:r>
    </w:p>
    <w:p w14:paraId="20D27F11" w14:textId="1544AF44" w:rsidR="00F11128" w:rsidRDefault="00FE2F2A" w:rsidP="00F11128">
      <w:pPr>
        <w:widowControl/>
        <w:jc w:val="left"/>
        <w:divId w:val="1111705944"/>
        <w:rPr>
          <w:rFonts w:ascii="ＭＳ 明朝" w:eastAsia="ＭＳ 明朝" w:hAnsi="ＭＳ 明朝"/>
          <w:color w:val="262626" w:themeColor="text1" w:themeTint="D9"/>
          <w:kern w:val="24"/>
          <w:szCs w:val="21"/>
          <w:u w:val="single"/>
        </w:rPr>
      </w:pPr>
      <w:r>
        <w:rPr>
          <w:rFonts w:ascii="ＭＳ 明朝" w:eastAsia="ＭＳ 明朝" w:hAnsi="ＭＳ 明朝" w:cs="ＭＳ Ｐゴシック" w:hint="eastAsia"/>
          <w:kern w:val="0"/>
          <w:szCs w:val="21"/>
          <w:u w:val="single"/>
        </w:rPr>
        <w:t>実験１</w:t>
      </w:r>
      <w:r w:rsidR="005201B7" w:rsidRPr="00DE64D8">
        <w:rPr>
          <w:rFonts w:ascii="ＭＳ 明朝" w:eastAsia="ＭＳ 明朝" w:hAnsi="ＭＳ 明朝" w:cs="ＭＳ Ｐゴシック" w:hint="eastAsia"/>
          <w:kern w:val="0"/>
          <w:szCs w:val="21"/>
          <w:u w:val="single"/>
        </w:rPr>
        <w:t>．</w:t>
      </w:r>
      <w:r w:rsidR="005201B7" w:rsidRPr="00DE64D8">
        <w:rPr>
          <w:rFonts w:ascii="ＭＳ 明朝" w:eastAsia="ＭＳ 明朝" w:hAnsi="ＭＳ 明朝" w:hint="eastAsia"/>
          <w:color w:val="262626" w:themeColor="text1" w:themeTint="D9"/>
          <w:kern w:val="24"/>
          <w:szCs w:val="21"/>
          <w:u w:val="single"/>
        </w:rPr>
        <w:t>Ｐ</w:t>
      </w:r>
      <w:r w:rsidR="009626EB">
        <w:rPr>
          <w:rFonts w:ascii="ＭＳ 明朝" w:eastAsia="ＭＳ 明朝" w:hAnsi="ＭＳ 明朝" w:hint="eastAsia"/>
          <w:color w:val="262626" w:themeColor="text1" w:themeTint="D9"/>
          <w:kern w:val="24"/>
          <w:szCs w:val="21"/>
          <w:u w:val="single"/>
        </w:rPr>
        <w:t>ＯＶ試験紙を用い、標準色見本による色の違いで過酸化物価を調べる</w:t>
      </w:r>
    </w:p>
    <w:p w14:paraId="492F6D8A" w14:textId="702B1338" w:rsidR="006E1361" w:rsidRDefault="006E1361" w:rsidP="00F11128">
      <w:pPr>
        <w:widowControl/>
        <w:jc w:val="left"/>
        <w:divId w:val="1111705944"/>
        <w:rPr>
          <w:rFonts w:ascii="ＭＳ 明朝" w:eastAsia="ＭＳ 明朝" w:hAnsi="ＭＳ 明朝"/>
          <w:color w:val="262626" w:themeColor="text1" w:themeTint="D9"/>
          <w:kern w:val="24"/>
          <w:szCs w:val="21"/>
        </w:rPr>
      </w:pPr>
      <w:r w:rsidRPr="006E1361">
        <w:rPr>
          <w:rFonts w:ascii="ＭＳ 明朝" w:eastAsia="ＭＳ 明朝" w:hAnsi="ＭＳ 明朝" w:hint="eastAsia"/>
          <w:color w:val="262626" w:themeColor="text1" w:themeTint="D9"/>
          <w:kern w:val="24"/>
          <w:szCs w:val="21"/>
        </w:rPr>
        <w:t>【酸化の定義】</w:t>
      </w:r>
    </w:p>
    <w:p w14:paraId="3F8D4AF2" w14:textId="560ABB94" w:rsidR="006E1361" w:rsidRPr="006E1361" w:rsidRDefault="006E1361" w:rsidP="00F11128">
      <w:pPr>
        <w:widowControl/>
        <w:jc w:val="left"/>
        <w:divId w:val="1111705944"/>
        <w:rPr>
          <w:rFonts w:ascii="ＭＳ 明朝" w:eastAsia="ＭＳ 明朝" w:hAnsi="ＭＳ 明朝" w:cs="ＭＳ Ｐゴシック"/>
          <w:kern w:val="0"/>
          <w:szCs w:val="21"/>
        </w:rPr>
      </w:pPr>
      <w:r>
        <w:rPr>
          <w:rFonts w:ascii="ＭＳ 明朝" w:eastAsia="ＭＳ 明朝" w:hAnsi="ＭＳ 明朝" w:hint="eastAsia"/>
          <w:color w:val="262626" w:themeColor="text1" w:themeTint="D9"/>
          <w:kern w:val="24"/>
          <w:szCs w:val="21"/>
        </w:rPr>
        <w:t xml:space="preserve">　ＰＯＶ試験紙の色の変化で酸化状態を判断する。</w:t>
      </w:r>
    </w:p>
    <w:p w14:paraId="61EE6598" w14:textId="77777777" w:rsidR="007F3A3B" w:rsidRDefault="005201B7" w:rsidP="00F1112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【目的】</w:t>
      </w:r>
    </w:p>
    <w:p w14:paraId="7F5048D3" w14:textId="637D889A" w:rsidR="005201B7" w:rsidRDefault="007F3A3B" w:rsidP="007F3A3B">
      <w:pPr>
        <w:widowControl/>
        <w:ind w:firstLineChars="100" w:firstLine="210"/>
        <w:jc w:val="left"/>
        <w:divId w:val="1111705944"/>
        <w:rPr>
          <w:rFonts w:ascii="ＭＳ 明朝" w:eastAsia="ＭＳ 明朝" w:hAnsi="ＭＳ 明朝" w:cs="ＭＳ Ｐゴシック"/>
          <w:kern w:val="0"/>
          <w:szCs w:val="21"/>
        </w:rPr>
      </w:pPr>
      <w:r>
        <w:rPr>
          <w:rFonts w:ascii="ＭＳ 明朝" w:eastAsia="ＭＳ 明朝" w:hAnsi="ＭＳ 明朝" w:cs="ＭＳ Ｐゴシック"/>
          <w:kern w:val="0"/>
          <w:szCs w:val="21"/>
        </w:rPr>
        <w:t>油を置いた場所の</w:t>
      </w:r>
      <w:r>
        <w:rPr>
          <w:rFonts w:ascii="ＭＳ 明朝" w:eastAsia="ＭＳ 明朝" w:hAnsi="ＭＳ 明朝" w:cs="ＭＳ Ｐゴシック" w:hint="eastAsia"/>
          <w:kern w:val="0"/>
          <w:szCs w:val="21"/>
        </w:rPr>
        <w:t>温度</w:t>
      </w:r>
      <w:r>
        <w:rPr>
          <w:rFonts w:ascii="ＭＳ 明朝" w:eastAsia="ＭＳ 明朝" w:hAnsi="ＭＳ 明朝" w:cs="ＭＳ Ｐゴシック"/>
          <w:kern w:val="0"/>
          <w:szCs w:val="21"/>
        </w:rPr>
        <w:t>や</w:t>
      </w:r>
      <w:r>
        <w:rPr>
          <w:rFonts w:ascii="ＭＳ 明朝" w:eastAsia="ＭＳ 明朝" w:hAnsi="ＭＳ 明朝" w:cs="ＭＳ Ｐゴシック" w:hint="eastAsia"/>
          <w:kern w:val="0"/>
          <w:szCs w:val="21"/>
        </w:rPr>
        <w:t>光</w:t>
      </w:r>
      <w:r w:rsidR="005201B7" w:rsidRPr="00BE47F3">
        <w:rPr>
          <w:rFonts w:ascii="ＭＳ 明朝" w:eastAsia="ＭＳ 明朝" w:hAnsi="ＭＳ 明朝" w:cs="ＭＳ Ｐゴシック"/>
          <w:kern w:val="0"/>
          <w:szCs w:val="21"/>
        </w:rPr>
        <w:t>の当たり具合(油の保存状態)によって、どのように酸化状態が変化するのかを調べるため</w:t>
      </w:r>
      <w:r>
        <w:rPr>
          <w:rFonts w:ascii="ＭＳ 明朝" w:eastAsia="ＭＳ 明朝" w:hAnsi="ＭＳ 明朝" w:cs="ＭＳ Ｐゴシック" w:hint="eastAsia"/>
          <w:kern w:val="0"/>
          <w:szCs w:val="21"/>
        </w:rPr>
        <w:t>に行った。</w:t>
      </w:r>
    </w:p>
    <w:p w14:paraId="014B93A0" w14:textId="77777777" w:rsidR="007F3A3B" w:rsidRDefault="007F3A3B" w:rsidP="00F1112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【使用物品】</w:t>
      </w:r>
    </w:p>
    <w:p w14:paraId="466173F6" w14:textId="25D9A2CE" w:rsidR="00F11128" w:rsidRPr="00BE47F3" w:rsidRDefault="00F11128" w:rsidP="007F3A3B">
      <w:pPr>
        <w:widowControl/>
        <w:ind w:firstLineChars="100" w:firstLine="210"/>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キャノーラ油　5本(1本</w:t>
      </w:r>
      <w:r w:rsidR="007F3A3B">
        <w:rPr>
          <w:rFonts w:ascii="ＭＳ 明朝" w:eastAsia="ＭＳ 明朝" w:hAnsi="ＭＳ 明朝" w:cs="ＭＳ Ｐゴシック"/>
          <w:kern w:val="0"/>
          <w:szCs w:val="21"/>
        </w:rPr>
        <w:t>1200g)</w:t>
      </w:r>
      <w:r w:rsidR="007F3A3B">
        <w:rPr>
          <w:rFonts w:ascii="ＭＳ 明朝" w:eastAsia="ＭＳ 明朝" w:hAnsi="ＭＳ 明朝" w:cs="ＭＳ Ｐゴシック" w:hint="eastAsia"/>
          <w:kern w:val="0"/>
          <w:szCs w:val="21"/>
        </w:rPr>
        <w:t xml:space="preserve">　ＰＯＶ</w:t>
      </w:r>
      <w:r w:rsidR="006E1361">
        <w:rPr>
          <w:rFonts w:ascii="ＭＳ 明朝" w:eastAsia="ＭＳ 明朝" w:hAnsi="ＭＳ 明朝" w:cs="ＭＳ Ｐゴシック" w:hint="eastAsia"/>
          <w:kern w:val="0"/>
          <w:szCs w:val="21"/>
        </w:rPr>
        <w:t>試験</w:t>
      </w:r>
      <w:r w:rsidRPr="00BE47F3">
        <w:rPr>
          <w:rFonts w:ascii="ＭＳ 明朝" w:eastAsia="ＭＳ 明朝" w:hAnsi="ＭＳ 明朝" w:cs="ＭＳ Ｐゴシック"/>
          <w:kern w:val="0"/>
          <w:szCs w:val="21"/>
        </w:rPr>
        <w:t>紙</w:t>
      </w:r>
      <w:r w:rsidR="002F49F4">
        <w:rPr>
          <w:rFonts w:ascii="ＭＳ 明朝" w:eastAsia="ＭＳ 明朝" w:hAnsi="ＭＳ 明朝" w:cs="ＭＳ Ｐゴシック" w:hint="eastAsia"/>
          <w:kern w:val="0"/>
          <w:szCs w:val="21"/>
        </w:rPr>
        <w:t xml:space="preserve">　</w:t>
      </w:r>
      <w:r w:rsidR="00BA21D3">
        <w:rPr>
          <w:rFonts w:ascii="ＭＳ 明朝" w:eastAsia="ＭＳ 明朝" w:hAnsi="ＭＳ 明朝" w:cs="ＭＳ Ｐゴシック" w:hint="eastAsia"/>
          <w:kern w:val="0"/>
          <w:szCs w:val="21"/>
        </w:rPr>
        <w:t>シャーレ</w:t>
      </w:r>
    </w:p>
    <w:p w14:paraId="130BE5AE" w14:textId="227386DB" w:rsidR="007F3A3B" w:rsidRDefault="007F3A3B" w:rsidP="00894C46">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Pr="00BE47F3">
        <w:rPr>
          <w:rFonts w:ascii="ＭＳ 明朝" w:eastAsia="ＭＳ 明朝" w:hAnsi="ＭＳ 明朝" w:cs="ＭＳ Ｐゴシック"/>
          <w:kern w:val="0"/>
          <w:szCs w:val="21"/>
        </w:rPr>
        <w:t>方法</w:t>
      </w:r>
      <w:r>
        <w:rPr>
          <w:rFonts w:ascii="ＭＳ 明朝" w:eastAsia="ＭＳ 明朝" w:hAnsi="ＭＳ 明朝" w:cs="ＭＳ Ｐゴシック" w:hint="eastAsia"/>
          <w:kern w:val="0"/>
          <w:szCs w:val="21"/>
        </w:rPr>
        <w:t>】</w:t>
      </w:r>
    </w:p>
    <w:p w14:paraId="47177991" w14:textId="009E0EED" w:rsidR="002D47CD" w:rsidRPr="005A4B50" w:rsidRDefault="007F3A3B" w:rsidP="005A4B50">
      <w:pPr>
        <w:pStyle w:val="a7"/>
        <w:widowControl/>
        <w:numPr>
          <w:ilvl w:val="0"/>
          <w:numId w:val="3"/>
        </w:numPr>
        <w:ind w:leftChars="0"/>
        <w:jc w:val="left"/>
        <w:divId w:val="1111705944"/>
        <w:rPr>
          <w:rFonts w:ascii="ＭＳ 明朝" w:eastAsia="ＭＳ 明朝" w:hAnsi="ＭＳ 明朝" w:cs="ＭＳ Ｐゴシック"/>
          <w:kern w:val="0"/>
          <w:szCs w:val="21"/>
        </w:rPr>
      </w:pPr>
      <w:r w:rsidRPr="005A4B50">
        <w:rPr>
          <w:rFonts w:ascii="ＭＳ 明朝" w:eastAsia="ＭＳ 明朝" w:hAnsi="ＭＳ 明朝" w:cs="ＭＳ Ｐゴシック"/>
          <w:kern w:val="0"/>
          <w:szCs w:val="21"/>
        </w:rPr>
        <w:t>キャノーラ油</w:t>
      </w:r>
      <w:r w:rsidRPr="005A4B50">
        <w:rPr>
          <w:rFonts w:ascii="ＭＳ 明朝" w:eastAsia="ＭＳ 明朝" w:hAnsi="ＭＳ 明朝" w:cs="ＭＳ Ｐゴシック" w:hint="eastAsia"/>
          <w:kern w:val="0"/>
          <w:szCs w:val="21"/>
        </w:rPr>
        <w:t>を</w:t>
      </w:r>
      <w:r w:rsidRPr="005A4B50">
        <w:rPr>
          <w:rFonts w:ascii="ＭＳ 明朝" w:eastAsia="ＭＳ 明朝" w:hAnsi="ＭＳ 明朝" w:cs="ＭＳ Ｐゴシック"/>
          <w:kern w:val="0"/>
          <w:szCs w:val="21"/>
        </w:rPr>
        <w:t>開栓</w:t>
      </w:r>
      <w:r w:rsidRPr="005A4B50">
        <w:rPr>
          <w:rFonts w:ascii="ＭＳ 明朝" w:eastAsia="ＭＳ 明朝" w:hAnsi="ＭＳ 明朝" w:cs="ＭＳ Ｐゴシック" w:hint="eastAsia"/>
          <w:kern w:val="0"/>
          <w:szCs w:val="21"/>
        </w:rPr>
        <w:t>し、</w:t>
      </w:r>
      <w:r w:rsidR="00F11128" w:rsidRPr="005A4B50">
        <w:rPr>
          <w:rFonts w:ascii="ＭＳ 明朝" w:eastAsia="ＭＳ 明朝" w:hAnsi="ＭＳ 明朝" w:cs="ＭＳ Ｐゴシック"/>
          <w:kern w:val="0"/>
          <w:szCs w:val="21"/>
        </w:rPr>
        <w:t>300g</w:t>
      </w:r>
      <w:r w:rsidR="007554E3" w:rsidRPr="005A4B50">
        <w:rPr>
          <w:rFonts w:ascii="ＭＳ 明朝" w:eastAsia="ＭＳ 明朝" w:hAnsi="ＭＳ 明朝" w:cs="ＭＳ Ｐゴシック"/>
          <w:kern w:val="0"/>
          <w:szCs w:val="21"/>
        </w:rPr>
        <w:t>減らし</w:t>
      </w:r>
      <w:r w:rsidRPr="005A4B50">
        <w:rPr>
          <w:rFonts w:ascii="ＭＳ 明朝" w:eastAsia="ＭＳ 明朝" w:hAnsi="ＭＳ 明朝" w:cs="ＭＳ Ｐゴシック"/>
          <w:kern w:val="0"/>
          <w:szCs w:val="21"/>
        </w:rPr>
        <w:t>条件の異なる</w:t>
      </w:r>
      <w:r w:rsidR="001D79CB" w:rsidRPr="005A4B50">
        <w:rPr>
          <w:rFonts w:ascii="ＭＳ 明朝" w:eastAsia="ＭＳ 明朝" w:hAnsi="ＭＳ 明朝" w:cs="ＭＳ Ｐゴシック" w:hint="eastAsia"/>
          <w:kern w:val="0"/>
          <w:szCs w:val="21"/>
        </w:rPr>
        <w:t>5</w:t>
      </w:r>
      <w:r w:rsidR="007554E3" w:rsidRPr="005A4B50">
        <w:rPr>
          <w:rFonts w:ascii="ＭＳ 明朝" w:eastAsia="ＭＳ 明朝" w:hAnsi="ＭＳ 明朝" w:cs="ＭＳ Ｐゴシック"/>
          <w:kern w:val="0"/>
          <w:szCs w:val="21"/>
        </w:rPr>
        <w:t>つの場所に置いた</w:t>
      </w:r>
      <w:r w:rsidR="005A4B50" w:rsidRPr="005A4B50">
        <w:rPr>
          <w:rFonts w:ascii="ＭＳ 明朝" w:eastAsia="ＭＳ 明朝" w:hAnsi="ＭＳ 明朝" w:cs="ＭＳ Ｐゴシック" w:hint="eastAsia"/>
          <w:kern w:val="0"/>
          <w:szCs w:val="21"/>
        </w:rPr>
        <w:t>。</w:t>
      </w:r>
      <w:r w:rsidR="007554E3" w:rsidRPr="005A4B50">
        <w:rPr>
          <w:rFonts w:ascii="ＭＳ 明朝" w:eastAsia="ＭＳ 明朝" w:hAnsi="ＭＳ 明朝" w:cs="ＭＳ Ｐゴシック" w:hint="eastAsia"/>
          <w:kern w:val="0"/>
          <w:szCs w:val="21"/>
        </w:rPr>
        <w:t>（*4）</w:t>
      </w:r>
      <w:r w:rsidR="00F11128" w:rsidRPr="005A4B50">
        <w:rPr>
          <w:rFonts w:ascii="ＭＳ 明朝" w:eastAsia="ＭＳ 明朝" w:hAnsi="ＭＳ 明朝" w:cs="ＭＳ Ｐゴシック"/>
          <w:kern w:val="0"/>
          <w:szCs w:val="21"/>
        </w:rPr>
        <w:t>常温日なたに置いた油を</w:t>
      </w:r>
      <w:r w:rsidR="00F11128" w:rsidRPr="005A4B50">
        <w:rPr>
          <w:rFonts w:ascii="ＭＳ 明朝" w:eastAsia="ＭＳ 明朝" w:hAnsi="ＭＳ 明朝" w:cs="ＭＳ Ｐゴシック"/>
          <w:kern w:val="0"/>
          <w:szCs w:val="21"/>
          <w:u w:val="thick"/>
        </w:rPr>
        <w:t>日なた</w:t>
      </w:r>
      <w:r w:rsidR="00F11128" w:rsidRPr="005A4B50">
        <w:rPr>
          <w:rFonts w:ascii="ＭＳ 明朝" w:eastAsia="ＭＳ 明朝" w:hAnsi="ＭＳ 明朝" w:cs="ＭＳ Ｐゴシック"/>
          <w:kern w:val="0"/>
          <w:szCs w:val="21"/>
        </w:rPr>
        <w:t>、オーブン横のやや日光が当たる場所に置いた油を</w:t>
      </w:r>
      <w:r w:rsidR="00F11128" w:rsidRPr="005A4B50">
        <w:rPr>
          <w:rFonts w:ascii="ＭＳ 明朝" w:eastAsia="ＭＳ 明朝" w:hAnsi="ＭＳ 明朝" w:cs="ＭＳ Ｐゴシック"/>
          <w:kern w:val="0"/>
          <w:szCs w:val="21"/>
          <w:u w:val="thick"/>
        </w:rPr>
        <w:t>オーブン横</w:t>
      </w:r>
      <w:r w:rsidR="00F11128" w:rsidRPr="005A4B50">
        <w:rPr>
          <w:rFonts w:ascii="ＭＳ 明朝" w:eastAsia="ＭＳ 明朝" w:hAnsi="ＭＳ 明朝" w:cs="ＭＳ Ｐゴシック"/>
          <w:kern w:val="0"/>
          <w:szCs w:val="21"/>
        </w:rPr>
        <w:t>(やや日光が当たるとは日なたの場所よりも日光が当たらないということである)</w:t>
      </w:r>
      <w:r w:rsidR="002177B1" w:rsidRPr="005A4B50">
        <w:rPr>
          <w:rFonts w:ascii="ＭＳ 明朝" w:eastAsia="ＭＳ 明朝" w:hAnsi="ＭＳ 明朝" w:cs="ＭＳ Ｐゴシック" w:hint="eastAsia"/>
          <w:kern w:val="0"/>
          <w:szCs w:val="21"/>
        </w:rPr>
        <w:t>、</w:t>
      </w:r>
      <w:r w:rsidR="00F11128" w:rsidRPr="005A4B50">
        <w:rPr>
          <w:rFonts w:ascii="ＭＳ 明朝" w:eastAsia="ＭＳ 明朝" w:hAnsi="ＭＳ 明朝" w:cs="ＭＳ Ｐゴシック"/>
          <w:kern w:val="0"/>
          <w:szCs w:val="21"/>
        </w:rPr>
        <w:t>常温日陰</w:t>
      </w:r>
      <w:r w:rsidR="002177B1" w:rsidRPr="005A4B50">
        <w:rPr>
          <w:rFonts w:ascii="ＭＳ 明朝" w:eastAsia="ＭＳ 明朝" w:hAnsi="ＭＳ 明朝" w:cs="ＭＳ Ｐゴシック" w:hint="eastAsia"/>
          <w:kern w:val="0"/>
          <w:szCs w:val="21"/>
        </w:rPr>
        <w:t>として</w:t>
      </w:r>
      <w:r w:rsidRPr="005A4B50">
        <w:rPr>
          <w:rFonts w:ascii="ＭＳ 明朝" w:eastAsia="ＭＳ 明朝" w:hAnsi="ＭＳ 明朝" w:cs="ＭＳ Ｐゴシック" w:hint="eastAsia"/>
          <w:kern w:val="0"/>
          <w:szCs w:val="21"/>
        </w:rPr>
        <w:t>シンク下の暗所</w:t>
      </w:r>
      <w:r w:rsidR="00F11128" w:rsidRPr="005A4B50">
        <w:rPr>
          <w:rFonts w:ascii="ＭＳ 明朝" w:eastAsia="ＭＳ 明朝" w:hAnsi="ＭＳ 明朝" w:cs="ＭＳ Ｐゴシック"/>
          <w:kern w:val="0"/>
          <w:szCs w:val="21"/>
        </w:rPr>
        <w:t>に置いた油を</w:t>
      </w:r>
      <w:r w:rsidR="00F11128" w:rsidRPr="005A4B50">
        <w:rPr>
          <w:rFonts w:ascii="ＭＳ 明朝" w:eastAsia="ＭＳ 明朝" w:hAnsi="ＭＳ 明朝" w:cs="ＭＳ Ｐゴシック"/>
          <w:kern w:val="0"/>
          <w:szCs w:val="21"/>
          <w:u w:val="thick"/>
        </w:rPr>
        <w:t>日陰</w:t>
      </w:r>
      <w:r w:rsidR="002177B1" w:rsidRPr="005A4B50">
        <w:rPr>
          <w:rFonts w:ascii="ＭＳ 明朝" w:eastAsia="ＭＳ 明朝" w:hAnsi="ＭＳ 明朝" w:cs="ＭＳ Ｐゴシック" w:hint="eastAsia"/>
          <w:kern w:val="0"/>
          <w:szCs w:val="21"/>
        </w:rPr>
        <w:t>とした。</w:t>
      </w:r>
      <w:r w:rsidR="002177B1" w:rsidRPr="005A4B50">
        <w:rPr>
          <w:rFonts w:ascii="ＭＳ 明朝" w:eastAsia="ＭＳ 明朝" w:hAnsi="ＭＳ 明朝" w:cs="ＭＳ Ｐゴシック"/>
          <w:kern w:val="0"/>
          <w:szCs w:val="21"/>
        </w:rPr>
        <w:t>アルミホイルで容器を覆った油</w:t>
      </w:r>
      <w:r w:rsidR="002177B1" w:rsidRPr="005A4B50">
        <w:rPr>
          <w:rFonts w:ascii="ＭＳ 明朝" w:eastAsia="ＭＳ 明朝" w:hAnsi="ＭＳ 明朝" w:cs="ＭＳ Ｐゴシック" w:hint="eastAsia"/>
          <w:kern w:val="0"/>
          <w:szCs w:val="21"/>
        </w:rPr>
        <w:t>をガスコンロ付近に置き、これを</w:t>
      </w:r>
      <w:r w:rsidR="00F11128" w:rsidRPr="005A4B50">
        <w:rPr>
          <w:rFonts w:ascii="ＭＳ 明朝" w:eastAsia="ＭＳ 明朝" w:hAnsi="ＭＳ 明朝" w:cs="ＭＳ Ｐゴシック"/>
          <w:kern w:val="0"/>
          <w:szCs w:val="21"/>
          <w:u w:val="thick"/>
        </w:rPr>
        <w:t>アルミホイル</w:t>
      </w:r>
      <w:r w:rsidR="00F11128" w:rsidRPr="005A4B50">
        <w:rPr>
          <w:rFonts w:ascii="ＭＳ 明朝" w:eastAsia="ＭＳ 明朝" w:hAnsi="ＭＳ 明朝" w:cs="ＭＳ Ｐゴシック"/>
          <w:kern w:val="0"/>
          <w:szCs w:val="21"/>
        </w:rPr>
        <w:t>とした。なおアルミホイルを覆った理由として、光による酸化を防ぐ為であり、熱だけによる酸化状態を調べるためで</w:t>
      </w:r>
      <w:r w:rsidR="00F11128" w:rsidRPr="005A4B50">
        <w:rPr>
          <w:rFonts w:ascii="ＭＳ 明朝" w:eastAsia="ＭＳ 明朝" w:hAnsi="ＭＳ 明朝" w:cs="ＭＳ Ｐゴシック"/>
          <w:kern w:val="0"/>
          <w:szCs w:val="21"/>
        </w:rPr>
        <w:lastRenderedPageBreak/>
        <w:t>ある。</w:t>
      </w:r>
      <w:r w:rsidR="002D47CD" w:rsidRPr="005A4B50">
        <w:rPr>
          <w:rFonts w:ascii="ＭＳ 明朝" w:eastAsia="ＭＳ 明朝" w:hAnsi="ＭＳ 明朝" w:cs="ＭＳ Ｐゴシック" w:hint="eastAsia"/>
          <w:kern w:val="0"/>
          <w:szCs w:val="21"/>
        </w:rPr>
        <w:t>熱を加える方法として定期的にガスコンロ</w:t>
      </w:r>
      <w:r w:rsidR="00B442CB" w:rsidRPr="005A4B50">
        <w:rPr>
          <w:rFonts w:ascii="ＭＳ 明朝" w:eastAsia="ＭＳ 明朝" w:hAnsi="ＭＳ 明朝" w:cs="ＭＳ Ｐゴシック" w:hint="eastAsia"/>
          <w:kern w:val="0"/>
          <w:szCs w:val="21"/>
        </w:rPr>
        <w:t>を使用した</w:t>
      </w:r>
      <w:r w:rsidR="00EC69D4" w:rsidRPr="005A4B50">
        <w:rPr>
          <w:rFonts w:ascii="ＭＳ 明朝" w:eastAsia="ＭＳ 明朝" w:hAnsi="ＭＳ 明朝" w:cs="ＭＳ Ｐゴシック" w:hint="eastAsia"/>
          <w:kern w:val="0"/>
          <w:szCs w:val="21"/>
        </w:rPr>
        <w:t>。</w:t>
      </w:r>
      <w:r w:rsidR="002D47CD" w:rsidRPr="005A4B50">
        <w:rPr>
          <w:rFonts w:ascii="ＭＳ 明朝" w:eastAsia="ＭＳ 明朝" w:hAnsi="ＭＳ 明朝" w:cs="ＭＳ Ｐゴシック"/>
          <w:kern w:val="0"/>
          <w:szCs w:val="21"/>
        </w:rPr>
        <w:t>低い温度下での酸化状態を調べるために冷蔵庫に</w:t>
      </w:r>
      <w:r w:rsidR="002D47CD" w:rsidRPr="005A4B50">
        <w:rPr>
          <w:rFonts w:ascii="ＭＳ 明朝" w:eastAsia="ＭＳ 明朝" w:hAnsi="ＭＳ 明朝" w:cs="ＭＳ Ｐゴシック" w:hint="eastAsia"/>
          <w:kern w:val="0"/>
          <w:szCs w:val="21"/>
        </w:rPr>
        <w:t>入れた</w:t>
      </w:r>
      <w:r w:rsidR="00F11128" w:rsidRPr="005A4B50">
        <w:rPr>
          <w:rFonts w:ascii="ＭＳ 明朝" w:eastAsia="ＭＳ 明朝" w:hAnsi="ＭＳ 明朝" w:cs="ＭＳ Ｐゴシック"/>
          <w:kern w:val="0"/>
          <w:szCs w:val="21"/>
        </w:rPr>
        <w:t>油を</w:t>
      </w:r>
      <w:r w:rsidR="00F11128" w:rsidRPr="005A4B50">
        <w:rPr>
          <w:rFonts w:ascii="ＭＳ 明朝" w:eastAsia="ＭＳ 明朝" w:hAnsi="ＭＳ 明朝" w:cs="ＭＳ Ｐゴシック"/>
          <w:kern w:val="0"/>
          <w:szCs w:val="21"/>
          <w:u w:val="thick"/>
        </w:rPr>
        <w:t>冷蔵庫</w:t>
      </w:r>
      <w:r w:rsidR="00F11128" w:rsidRPr="005A4B50">
        <w:rPr>
          <w:rFonts w:ascii="ＭＳ 明朝" w:eastAsia="ＭＳ 明朝" w:hAnsi="ＭＳ 明朝" w:cs="ＭＳ Ｐゴシック"/>
          <w:kern w:val="0"/>
          <w:szCs w:val="21"/>
        </w:rPr>
        <w:t>と</w:t>
      </w:r>
      <w:r w:rsidRPr="005A4B50">
        <w:rPr>
          <w:rFonts w:ascii="ＭＳ 明朝" w:eastAsia="ＭＳ 明朝" w:hAnsi="ＭＳ 明朝" w:cs="ＭＳ Ｐゴシック" w:hint="eastAsia"/>
          <w:kern w:val="0"/>
          <w:szCs w:val="21"/>
        </w:rPr>
        <w:t>し</w:t>
      </w:r>
      <w:r w:rsidR="00F11128" w:rsidRPr="005A4B50">
        <w:rPr>
          <w:rFonts w:ascii="ＭＳ 明朝" w:eastAsia="ＭＳ 明朝" w:hAnsi="ＭＳ 明朝" w:cs="ＭＳ Ｐゴシック"/>
          <w:kern w:val="0"/>
          <w:szCs w:val="21"/>
        </w:rPr>
        <w:t>た。</w:t>
      </w:r>
    </w:p>
    <w:p w14:paraId="7A9AF3D0" w14:textId="53D0D8F4" w:rsidR="002D47CD" w:rsidRDefault="002D47CD" w:rsidP="00D6246D">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②</w:t>
      </w:r>
      <w:r>
        <w:rPr>
          <w:rFonts w:ascii="ＭＳ 明朝" w:eastAsia="ＭＳ 明朝" w:hAnsi="ＭＳ 明朝" w:cs="ＭＳ Ｐゴシック"/>
          <w:kern w:val="0"/>
          <w:szCs w:val="21"/>
        </w:rPr>
        <w:t>油を設置して</w:t>
      </w:r>
      <w:r>
        <w:rPr>
          <w:rFonts w:ascii="ＭＳ 明朝" w:eastAsia="ＭＳ 明朝" w:hAnsi="ＭＳ 明朝" w:cs="ＭＳ Ｐゴシック" w:hint="eastAsia"/>
          <w:kern w:val="0"/>
          <w:szCs w:val="21"/>
        </w:rPr>
        <w:t>1</w:t>
      </w:r>
      <w:r w:rsidR="00F11128" w:rsidRPr="00BE47F3">
        <w:rPr>
          <w:rFonts w:ascii="ＭＳ 明朝" w:eastAsia="ＭＳ 明朝" w:hAnsi="ＭＳ 明朝" w:cs="ＭＳ Ｐゴシック"/>
          <w:kern w:val="0"/>
          <w:szCs w:val="21"/>
        </w:rPr>
        <w:t>ヶ月後に</w:t>
      </w:r>
      <w:r>
        <w:rPr>
          <w:rFonts w:ascii="ＭＳ 明朝" w:eastAsia="ＭＳ 明朝" w:hAnsi="ＭＳ 明朝" w:cs="ＭＳ Ｐゴシック" w:hint="eastAsia"/>
          <w:kern w:val="0"/>
          <w:szCs w:val="21"/>
        </w:rPr>
        <w:t>ＰＯＶ</w:t>
      </w:r>
      <w:r w:rsidR="004C7604">
        <w:rPr>
          <w:rFonts w:ascii="ＭＳ 明朝" w:eastAsia="ＭＳ 明朝" w:hAnsi="ＭＳ 明朝" w:cs="ＭＳ Ｐゴシック" w:hint="eastAsia"/>
          <w:kern w:val="0"/>
          <w:szCs w:val="21"/>
        </w:rPr>
        <w:t>試験紙</w:t>
      </w:r>
      <w:r>
        <w:rPr>
          <w:rFonts w:ascii="ＭＳ 明朝" w:eastAsia="ＭＳ 明朝" w:hAnsi="ＭＳ 明朝" w:cs="ＭＳ Ｐゴシック" w:hint="eastAsia"/>
          <w:kern w:val="0"/>
          <w:szCs w:val="21"/>
        </w:rPr>
        <w:t>による2</w:t>
      </w:r>
      <w:r>
        <w:rPr>
          <w:rFonts w:ascii="ＭＳ 明朝" w:eastAsia="ＭＳ 明朝" w:hAnsi="ＭＳ 明朝" w:cs="ＭＳ Ｐゴシック"/>
          <w:kern w:val="0"/>
          <w:szCs w:val="21"/>
        </w:rPr>
        <w:t>回目の測定を</w:t>
      </w:r>
      <w:r>
        <w:rPr>
          <w:rFonts w:ascii="ＭＳ 明朝" w:eastAsia="ＭＳ 明朝" w:hAnsi="ＭＳ 明朝" w:cs="ＭＳ Ｐゴシック" w:hint="eastAsia"/>
          <w:kern w:val="0"/>
          <w:szCs w:val="21"/>
        </w:rPr>
        <w:t>行った</w:t>
      </w:r>
      <w:r w:rsidR="007554E3">
        <w:rPr>
          <w:rFonts w:ascii="ＭＳ 明朝" w:eastAsia="ＭＳ 明朝" w:hAnsi="ＭＳ 明朝" w:cs="ＭＳ Ｐゴシック" w:hint="eastAsia"/>
          <w:kern w:val="0"/>
          <w:szCs w:val="21"/>
        </w:rPr>
        <w:t>（*5）</w:t>
      </w:r>
      <w:r>
        <w:rPr>
          <w:rFonts w:ascii="ＭＳ 明朝" w:eastAsia="ＭＳ 明朝" w:hAnsi="ＭＳ 明朝" w:cs="ＭＳ Ｐゴシック" w:hint="eastAsia"/>
          <w:kern w:val="0"/>
          <w:szCs w:val="21"/>
        </w:rPr>
        <w:t>2回目からは</w:t>
      </w:r>
      <w:r w:rsidR="00F11128" w:rsidRPr="00BE47F3">
        <w:rPr>
          <w:rFonts w:ascii="ＭＳ 明朝" w:eastAsia="ＭＳ 明朝" w:hAnsi="ＭＳ 明朝" w:cs="ＭＳ Ｐゴシック"/>
          <w:kern w:val="0"/>
          <w:szCs w:val="21"/>
        </w:rPr>
        <w:t>2</w:t>
      </w:r>
      <w:r>
        <w:rPr>
          <w:rFonts w:ascii="ＭＳ 明朝" w:eastAsia="ＭＳ 明朝" w:hAnsi="ＭＳ 明朝" w:cs="ＭＳ Ｐゴシック"/>
          <w:kern w:val="0"/>
          <w:szCs w:val="21"/>
        </w:rPr>
        <w:t>週間おきに測定した</w:t>
      </w:r>
      <w:r w:rsidR="007554E3">
        <w:rPr>
          <w:rFonts w:ascii="ＭＳ 明朝" w:eastAsia="ＭＳ 明朝" w:hAnsi="ＭＳ 明朝" w:cs="ＭＳ Ｐゴシック" w:hint="eastAsia"/>
          <w:kern w:val="0"/>
          <w:szCs w:val="21"/>
        </w:rPr>
        <w:t>（*6）</w:t>
      </w:r>
    </w:p>
    <w:p w14:paraId="53891362" w14:textId="4CFBB18A" w:rsidR="00DE64D8" w:rsidRDefault="00DE64D8" w:rsidP="00DE64D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（*4）設置日：</w:t>
      </w:r>
      <w:r w:rsidR="00F11128" w:rsidRPr="00BE47F3">
        <w:rPr>
          <w:rFonts w:ascii="ＭＳ 明朝" w:eastAsia="ＭＳ 明朝" w:hAnsi="ＭＳ 明朝" w:cs="ＭＳ Ｐゴシック"/>
          <w:kern w:val="0"/>
          <w:szCs w:val="21"/>
        </w:rPr>
        <w:t>8月26</w:t>
      </w:r>
      <w:r>
        <w:rPr>
          <w:rFonts w:ascii="ＭＳ 明朝" w:eastAsia="ＭＳ 明朝" w:hAnsi="ＭＳ 明朝" w:cs="ＭＳ Ｐゴシック"/>
          <w:kern w:val="0"/>
          <w:szCs w:val="21"/>
        </w:rPr>
        <w:t>日</w:t>
      </w:r>
    </w:p>
    <w:p w14:paraId="0936FCCC" w14:textId="4DC809B3" w:rsidR="00DE64D8" w:rsidRPr="00BE47F3" w:rsidRDefault="00DE64D8" w:rsidP="00DE64D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（*5）ＰＯＶ</w:t>
      </w:r>
      <w:r w:rsidR="006E1361">
        <w:rPr>
          <w:rFonts w:ascii="ＭＳ 明朝" w:eastAsia="ＭＳ 明朝" w:hAnsi="ＭＳ 明朝" w:cs="ＭＳ Ｐゴシック" w:hint="eastAsia"/>
          <w:kern w:val="0"/>
          <w:szCs w:val="21"/>
        </w:rPr>
        <w:t>試験</w:t>
      </w:r>
      <w:r w:rsidRPr="00BE47F3">
        <w:rPr>
          <w:rFonts w:ascii="ＭＳ 明朝" w:eastAsia="ＭＳ 明朝" w:hAnsi="ＭＳ 明朝" w:cs="ＭＳ Ｐゴシック"/>
          <w:kern w:val="0"/>
          <w:szCs w:val="21"/>
        </w:rPr>
        <w:t>紙で過酸化物価を調べる方法</w:t>
      </w:r>
    </w:p>
    <w:p w14:paraId="1D8CCBF8" w14:textId="3DAD9AD5" w:rsidR="00DE64D8" w:rsidRPr="00BE47F3" w:rsidRDefault="00DE64D8" w:rsidP="00DE64D8">
      <w:pPr>
        <w:widowControl/>
        <w:ind w:firstLineChars="200" w:firstLine="420"/>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①設置した油をシャーレに入れる</w:t>
      </w:r>
    </w:p>
    <w:p w14:paraId="3D79A2DD" w14:textId="7DBDCA05" w:rsidR="00DE64D8" w:rsidRPr="00BE47F3" w:rsidRDefault="00DE64D8" w:rsidP="00DE64D8">
      <w:pPr>
        <w:widowControl/>
        <w:ind w:firstLineChars="200" w:firstLine="420"/>
        <w:jc w:val="left"/>
        <w:divId w:val="1111705944"/>
        <w:rPr>
          <w:rFonts w:ascii="ＭＳ 明朝" w:eastAsia="ＭＳ 明朝" w:hAnsi="ＭＳ 明朝" w:cs="ＭＳ Ｐゴシック"/>
          <w:kern w:val="0"/>
          <w:szCs w:val="21"/>
        </w:rPr>
      </w:pPr>
      <w:r>
        <w:rPr>
          <w:rFonts w:ascii="ＭＳ 明朝" w:eastAsia="ＭＳ 明朝" w:hAnsi="ＭＳ 明朝" w:cs="ＭＳ Ｐゴシック"/>
          <w:kern w:val="0"/>
          <w:szCs w:val="21"/>
        </w:rPr>
        <w:t>②</w:t>
      </w:r>
      <w:r>
        <w:rPr>
          <w:rFonts w:ascii="ＭＳ 明朝" w:eastAsia="ＭＳ 明朝" w:hAnsi="ＭＳ 明朝" w:cs="ＭＳ Ｐゴシック" w:hint="eastAsia"/>
          <w:kern w:val="0"/>
          <w:szCs w:val="21"/>
        </w:rPr>
        <w:t>ＰＯＶ</w:t>
      </w:r>
      <w:r w:rsidR="007549E4">
        <w:rPr>
          <w:rFonts w:ascii="ＭＳ 明朝" w:eastAsia="ＭＳ 明朝" w:hAnsi="ＭＳ 明朝" w:cs="ＭＳ Ｐゴシック" w:hint="eastAsia"/>
          <w:kern w:val="0"/>
          <w:szCs w:val="21"/>
        </w:rPr>
        <w:t>試験</w:t>
      </w:r>
      <w:r w:rsidRPr="00BE47F3">
        <w:rPr>
          <w:rFonts w:ascii="ＭＳ 明朝" w:eastAsia="ＭＳ 明朝" w:hAnsi="ＭＳ 明朝" w:cs="ＭＳ Ｐゴシック"/>
          <w:kern w:val="0"/>
          <w:szCs w:val="21"/>
        </w:rPr>
        <w:t>紙をシャーレに浸す</w:t>
      </w:r>
    </w:p>
    <w:p w14:paraId="57787816" w14:textId="441A7CD7" w:rsidR="00DE64D8" w:rsidRDefault="00DE64D8" w:rsidP="00DE64D8">
      <w:pPr>
        <w:widowControl/>
        <w:ind w:firstLineChars="200" w:firstLine="420"/>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③浸した</w:t>
      </w:r>
      <w:r>
        <w:rPr>
          <w:rFonts w:ascii="ＭＳ 明朝" w:eastAsia="ＭＳ 明朝" w:hAnsi="ＭＳ 明朝" w:cs="ＭＳ Ｐゴシック" w:hint="eastAsia"/>
          <w:kern w:val="0"/>
          <w:szCs w:val="21"/>
        </w:rPr>
        <w:t>ＰＯＶ</w:t>
      </w:r>
      <w:r w:rsidR="007549E4">
        <w:rPr>
          <w:rFonts w:ascii="ＭＳ 明朝" w:eastAsia="ＭＳ 明朝" w:hAnsi="ＭＳ 明朝" w:cs="ＭＳ Ｐゴシック" w:hint="eastAsia"/>
          <w:kern w:val="0"/>
          <w:szCs w:val="21"/>
        </w:rPr>
        <w:t>試験</w:t>
      </w:r>
      <w:r w:rsidRPr="00BE47F3">
        <w:rPr>
          <w:rFonts w:ascii="ＭＳ 明朝" w:eastAsia="ＭＳ 明朝" w:hAnsi="ＭＳ 明朝" w:cs="ＭＳ Ｐゴシック"/>
          <w:kern w:val="0"/>
          <w:szCs w:val="21"/>
        </w:rPr>
        <w:t>紙</w:t>
      </w:r>
      <w:r>
        <w:rPr>
          <w:rFonts w:ascii="ＭＳ 明朝" w:eastAsia="ＭＳ 明朝" w:hAnsi="ＭＳ 明朝" w:cs="ＭＳ Ｐゴシック" w:hint="eastAsia"/>
          <w:kern w:val="0"/>
          <w:szCs w:val="21"/>
        </w:rPr>
        <w:t>を</w:t>
      </w:r>
      <w:r w:rsidRPr="00BE47F3">
        <w:rPr>
          <w:rFonts w:ascii="ＭＳ 明朝" w:eastAsia="ＭＳ 明朝" w:hAnsi="ＭＳ 明朝" w:cs="ＭＳ Ｐゴシック"/>
          <w:kern w:val="0"/>
          <w:szCs w:val="21"/>
        </w:rPr>
        <w:t>水で洗い、1分間待ち色の変化を見る</w:t>
      </w:r>
    </w:p>
    <w:p w14:paraId="23AA7478" w14:textId="65BEED19" w:rsidR="00894C46" w:rsidRPr="00BE47F3" w:rsidRDefault="00DE64D8" w:rsidP="00DE64D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（*6）測定日：</w:t>
      </w:r>
      <w:r w:rsidR="00F11128" w:rsidRPr="00BE47F3">
        <w:rPr>
          <w:rFonts w:ascii="ＭＳ 明朝" w:eastAsia="ＭＳ 明朝" w:hAnsi="ＭＳ 明朝" w:cs="ＭＳ Ｐゴシック"/>
          <w:kern w:val="0"/>
          <w:szCs w:val="21"/>
        </w:rPr>
        <w:t>10月7日</w:t>
      </w:r>
      <w:r>
        <w:rPr>
          <w:rFonts w:ascii="ＭＳ 明朝" w:eastAsia="ＭＳ 明朝" w:hAnsi="ＭＳ 明朝" w:cs="ＭＳ Ｐゴシック" w:hint="eastAsia"/>
          <w:kern w:val="0"/>
          <w:szCs w:val="21"/>
        </w:rPr>
        <w:t>、</w:t>
      </w:r>
      <w:r w:rsidR="00F11128" w:rsidRPr="00BE47F3">
        <w:rPr>
          <w:rFonts w:ascii="ＭＳ 明朝" w:eastAsia="ＭＳ 明朝" w:hAnsi="ＭＳ 明朝" w:cs="ＭＳ Ｐゴシック"/>
          <w:kern w:val="0"/>
          <w:szCs w:val="21"/>
        </w:rPr>
        <w:t>10月21日、11月4日、11月25日</w:t>
      </w:r>
    </w:p>
    <w:p w14:paraId="75024D7A" w14:textId="77777777" w:rsidR="00217921" w:rsidRDefault="00217921" w:rsidP="00894C46">
      <w:pPr>
        <w:widowControl/>
        <w:jc w:val="left"/>
        <w:divId w:val="1111705944"/>
        <w:rPr>
          <w:rFonts w:ascii="ＭＳ 明朝" w:eastAsia="ＭＳ 明朝" w:hAnsi="ＭＳ 明朝" w:cs="ＭＳ Ｐゴシック"/>
          <w:kern w:val="0"/>
          <w:szCs w:val="21"/>
        </w:rPr>
      </w:pPr>
    </w:p>
    <w:p w14:paraId="47034C9D" w14:textId="71C0301A" w:rsidR="00894C46" w:rsidRPr="00BE47F3" w:rsidRDefault="00DE64D8" w:rsidP="00894C46">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r w:rsidRPr="00BE47F3">
        <w:rPr>
          <w:rFonts w:ascii="ＭＳ 明朝" w:eastAsia="ＭＳ 明朝" w:hAnsi="ＭＳ 明朝" w:cs="ＭＳ Ｐゴシック" w:hint="eastAsia"/>
          <w:kern w:val="0"/>
          <w:szCs w:val="21"/>
        </w:rPr>
        <w:t>予想</w:t>
      </w:r>
      <w:r>
        <w:rPr>
          <w:rFonts w:ascii="ＭＳ 明朝" w:eastAsia="ＭＳ 明朝" w:hAnsi="ＭＳ 明朝" w:cs="ＭＳ Ｐゴシック" w:hint="eastAsia"/>
          <w:kern w:val="0"/>
          <w:szCs w:val="21"/>
        </w:rPr>
        <w:t>】</w:t>
      </w:r>
    </w:p>
    <w:p w14:paraId="3C88BB4B" w14:textId="12C3F54D" w:rsidR="00424212" w:rsidRPr="00BE47F3" w:rsidRDefault="00503B99" w:rsidP="00DE64D8">
      <w:pPr>
        <w:widowControl/>
        <w:ind w:firstLineChars="100" w:firstLine="210"/>
        <w:jc w:val="left"/>
        <w:divId w:val="1111705944"/>
        <w:rPr>
          <w:rFonts w:ascii="ＭＳ 明朝" w:eastAsia="ＭＳ 明朝" w:hAnsi="ＭＳ 明朝" w:cs="ＭＳ Ｐゴシック"/>
          <w:kern w:val="0"/>
          <w:szCs w:val="21"/>
        </w:rPr>
      </w:pPr>
      <w:r w:rsidRPr="00BD193C">
        <w:rPr>
          <w:rFonts w:ascii="ＭＳ 明朝" w:eastAsia="ＭＳ 明朝" w:hAnsi="ＭＳ 明朝" w:cs="ＭＳ Ｐゴシック" w:hint="eastAsia"/>
          <w:kern w:val="0"/>
          <w:szCs w:val="21"/>
        </w:rPr>
        <w:t>太陽光が</w:t>
      </w:r>
      <w:r w:rsidR="00C30F1E">
        <w:rPr>
          <w:rFonts w:ascii="ＭＳ 明朝" w:eastAsia="ＭＳ 明朝" w:hAnsi="ＭＳ 明朝" w:cs="ＭＳ Ｐゴシック" w:hint="eastAsia"/>
          <w:kern w:val="0"/>
          <w:szCs w:val="21"/>
        </w:rPr>
        <w:t>一番</w:t>
      </w:r>
      <w:r w:rsidRPr="00BD193C">
        <w:rPr>
          <w:rFonts w:ascii="ＭＳ 明朝" w:eastAsia="ＭＳ 明朝" w:hAnsi="ＭＳ 明朝" w:cs="ＭＳ Ｐゴシック" w:hint="eastAsia"/>
          <w:kern w:val="0"/>
          <w:szCs w:val="21"/>
        </w:rPr>
        <w:t>酸化に影響があると</w:t>
      </w:r>
      <w:r w:rsidR="008564F6" w:rsidRPr="00BD193C">
        <w:rPr>
          <w:rFonts w:ascii="ＭＳ 明朝" w:eastAsia="ＭＳ 明朝" w:hAnsi="ＭＳ 明朝" w:cs="ＭＳ Ｐゴシック" w:hint="eastAsia"/>
          <w:kern w:val="0"/>
          <w:szCs w:val="21"/>
        </w:rPr>
        <w:t>考え</w:t>
      </w:r>
      <w:r w:rsidR="00EA70B7" w:rsidRPr="00BD193C">
        <w:rPr>
          <w:rFonts w:ascii="ＭＳ 明朝" w:eastAsia="ＭＳ 明朝" w:hAnsi="ＭＳ 明朝" w:cs="ＭＳ Ｐゴシック" w:hint="eastAsia"/>
          <w:kern w:val="0"/>
          <w:szCs w:val="21"/>
        </w:rPr>
        <w:t>、</w:t>
      </w:r>
      <w:r w:rsidR="00C30F1E">
        <w:rPr>
          <w:rFonts w:ascii="ＭＳ 明朝" w:eastAsia="ＭＳ 明朝" w:hAnsi="ＭＳ 明朝" w:cs="ＭＳ Ｐゴシック" w:hint="eastAsia"/>
          <w:kern w:val="0"/>
          <w:szCs w:val="21"/>
        </w:rPr>
        <w:t>最も</w:t>
      </w:r>
      <w:r w:rsidR="00DE64D8" w:rsidRPr="00BD193C">
        <w:rPr>
          <w:rFonts w:ascii="ＭＳ 明朝" w:eastAsia="ＭＳ 明朝" w:hAnsi="ＭＳ 明朝" w:cs="ＭＳ Ｐゴシック" w:hint="eastAsia"/>
          <w:kern w:val="0"/>
          <w:szCs w:val="21"/>
        </w:rPr>
        <w:t>酸化が進むの</w:t>
      </w:r>
      <w:r w:rsidR="00822E8E" w:rsidRPr="00BD193C">
        <w:rPr>
          <w:rFonts w:ascii="ＭＳ 明朝" w:eastAsia="ＭＳ 明朝" w:hAnsi="ＭＳ 明朝" w:cs="ＭＳ Ｐゴシック" w:hint="eastAsia"/>
          <w:kern w:val="0"/>
          <w:szCs w:val="21"/>
        </w:rPr>
        <w:t>は</w:t>
      </w:r>
      <w:r w:rsidR="00AC073F" w:rsidRPr="00BD193C">
        <w:rPr>
          <w:rFonts w:ascii="ＭＳ 明朝" w:eastAsia="ＭＳ 明朝" w:hAnsi="ＭＳ 明朝" w:cs="ＭＳ Ｐゴシック" w:hint="eastAsia"/>
          <w:kern w:val="0"/>
          <w:szCs w:val="21"/>
        </w:rPr>
        <w:t>日なた、</w:t>
      </w:r>
      <w:r w:rsidR="00822E8E" w:rsidRPr="00BD193C">
        <w:rPr>
          <w:rFonts w:ascii="ＭＳ 明朝" w:eastAsia="ＭＳ 明朝" w:hAnsi="ＭＳ 明朝" w:cs="ＭＳ Ｐゴシック" w:hint="eastAsia"/>
          <w:kern w:val="0"/>
          <w:szCs w:val="21"/>
        </w:rPr>
        <w:t>次にやや日光が当た</w:t>
      </w:r>
      <w:r w:rsidR="001E3B78" w:rsidRPr="00BD193C">
        <w:rPr>
          <w:rFonts w:ascii="ＭＳ 明朝" w:eastAsia="ＭＳ 明朝" w:hAnsi="ＭＳ 明朝" w:cs="ＭＳ Ｐゴシック" w:hint="eastAsia"/>
          <w:kern w:val="0"/>
          <w:szCs w:val="21"/>
        </w:rPr>
        <w:t>る</w:t>
      </w:r>
      <w:r w:rsidR="004F68BF" w:rsidRPr="00BD193C">
        <w:rPr>
          <w:rFonts w:ascii="ＭＳ 明朝" w:eastAsia="ＭＳ 明朝" w:hAnsi="ＭＳ 明朝" w:cs="ＭＳ Ｐゴシック" w:hint="eastAsia"/>
          <w:kern w:val="0"/>
          <w:szCs w:val="21"/>
        </w:rPr>
        <w:t>オーブン横、</w:t>
      </w:r>
      <w:r w:rsidR="002859FD" w:rsidRPr="00BD193C">
        <w:rPr>
          <w:rFonts w:ascii="ＭＳ 明朝" w:eastAsia="ＭＳ 明朝" w:hAnsi="ＭＳ 明朝" w:cs="ＭＳ Ｐゴシック" w:hint="eastAsia"/>
          <w:kern w:val="0"/>
          <w:szCs w:val="21"/>
        </w:rPr>
        <w:t>そして</w:t>
      </w:r>
      <w:r w:rsidR="00E0665D" w:rsidRPr="00BD193C">
        <w:rPr>
          <w:rFonts w:ascii="ＭＳ 明朝" w:eastAsia="ＭＳ 明朝" w:hAnsi="ＭＳ 明朝" w:cs="ＭＳ Ｐゴシック" w:hint="eastAsia"/>
          <w:kern w:val="0"/>
          <w:szCs w:val="21"/>
        </w:rPr>
        <w:t>熱の</w:t>
      </w:r>
      <w:r w:rsidR="002B37F0" w:rsidRPr="00BD193C">
        <w:rPr>
          <w:rFonts w:ascii="ＭＳ 明朝" w:eastAsia="ＭＳ 明朝" w:hAnsi="ＭＳ 明朝" w:cs="ＭＳ Ｐゴシック" w:hint="eastAsia"/>
          <w:kern w:val="0"/>
          <w:szCs w:val="21"/>
        </w:rPr>
        <w:t>影響があると考えて、</w:t>
      </w:r>
      <w:r w:rsidR="00705194" w:rsidRPr="00BD193C">
        <w:rPr>
          <w:rFonts w:ascii="ＭＳ 明朝" w:eastAsia="ＭＳ 明朝" w:hAnsi="ＭＳ 明朝" w:cs="ＭＳ Ｐゴシック" w:hint="eastAsia"/>
          <w:kern w:val="0"/>
          <w:szCs w:val="21"/>
        </w:rPr>
        <w:t>3番目は</w:t>
      </w:r>
      <w:r w:rsidR="009C2D12" w:rsidRPr="00BD193C">
        <w:rPr>
          <w:rFonts w:ascii="ＭＳ 明朝" w:eastAsia="ＭＳ 明朝" w:hAnsi="ＭＳ 明朝" w:cs="ＭＳ Ｐゴシック" w:hint="eastAsia"/>
          <w:kern w:val="0"/>
          <w:szCs w:val="21"/>
        </w:rPr>
        <w:t>アルミホイル、</w:t>
      </w:r>
      <w:r w:rsidR="00FA2B87" w:rsidRPr="00BD193C">
        <w:rPr>
          <w:rFonts w:ascii="ＭＳ 明朝" w:eastAsia="ＭＳ 明朝" w:hAnsi="ＭＳ 明朝" w:cs="ＭＳ Ｐゴシック" w:hint="eastAsia"/>
          <w:kern w:val="0"/>
          <w:szCs w:val="21"/>
        </w:rPr>
        <w:t>冷蔵庫と</w:t>
      </w:r>
      <w:r w:rsidR="00BD193C" w:rsidRPr="00BD193C">
        <w:rPr>
          <w:rFonts w:ascii="ＭＳ 明朝" w:eastAsia="ＭＳ 明朝" w:hAnsi="ＭＳ 明朝" w:cs="ＭＳ Ｐゴシック" w:hint="eastAsia"/>
          <w:kern w:val="0"/>
          <w:szCs w:val="21"/>
        </w:rPr>
        <w:t>日陰にで</w:t>
      </w:r>
      <w:r w:rsidR="0077095E" w:rsidRPr="00BD193C">
        <w:rPr>
          <w:rFonts w:ascii="ＭＳ 明朝" w:eastAsia="ＭＳ 明朝" w:hAnsi="ＭＳ 明朝" w:cs="ＭＳ Ｐゴシック" w:hint="eastAsia"/>
          <w:kern w:val="0"/>
          <w:szCs w:val="21"/>
        </w:rPr>
        <w:t>は、冷蔵庫の方か温度が極端に低いので、</w:t>
      </w:r>
      <w:r w:rsidR="00BD193C" w:rsidRPr="00BD193C">
        <w:rPr>
          <w:rFonts w:ascii="ＭＳ 明朝" w:eastAsia="ＭＳ 明朝" w:hAnsi="ＭＳ 明朝" w:cs="ＭＳ Ｐゴシック" w:hint="eastAsia"/>
          <w:kern w:val="0"/>
          <w:szCs w:val="21"/>
        </w:rPr>
        <w:t>冷蔵庫の方が酸化</w:t>
      </w:r>
      <w:r w:rsidR="00F20FBE" w:rsidRPr="00BD193C">
        <w:rPr>
          <w:rFonts w:ascii="ＭＳ 明朝" w:eastAsia="ＭＳ 明朝" w:hAnsi="ＭＳ 明朝" w:cs="ＭＳ Ｐゴシック" w:hint="eastAsia"/>
          <w:kern w:val="0"/>
          <w:szCs w:val="21"/>
        </w:rPr>
        <w:t>が進むと予想した。</w:t>
      </w:r>
      <w:r w:rsidR="006037F5" w:rsidRPr="00BD193C">
        <w:rPr>
          <w:rFonts w:ascii="ＭＳ 明朝" w:eastAsia="ＭＳ 明朝" w:hAnsi="ＭＳ 明朝" w:cs="ＭＳ Ｐゴシック" w:hint="eastAsia"/>
          <w:kern w:val="0"/>
          <w:szCs w:val="21"/>
        </w:rPr>
        <w:t>品質表示にも</w:t>
      </w:r>
      <w:r w:rsidR="004073D4" w:rsidRPr="00BD193C">
        <w:rPr>
          <w:rFonts w:ascii="ＭＳ 明朝" w:eastAsia="ＭＳ 明朝" w:hAnsi="ＭＳ 明朝" w:cs="ＭＳ Ｐゴシック" w:hint="eastAsia"/>
          <w:kern w:val="0"/>
          <w:szCs w:val="21"/>
        </w:rPr>
        <w:t>常温暗所保存</w:t>
      </w:r>
      <w:r w:rsidR="00BD193C" w:rsidRPr="00BD193C">
        <w:rPr>
          <w:rFonts w:ascii="ＭＳ 明朝" w:eastAsia="ＭＳ 明朝" w:hAnsi="ＭＳ 明朝" w:cs="ＭＳ Ｐゴシック" w:hint="eastAsia"/>
          <w:kern w:val="0"/>
          <w:szCs w:val="21"/>
        </w:rPr>
        <w:t>と示されていることから日陰</w:t>
      </w:r>
      <w:r w:rsidR="004073D4" w:rsidRPr="00BD193C">
        <w:rPr>
          <w:rFonts w:ascii="ＭＳ 明朝" w:eastAsia="ＭＳ 明朝" w:hAnsi="ＭＳ 明朝" w:cs="ＭＳ Ｐゴシック" w:hint="eastAsia"/>
          <w:kern w:val="0"/>
          <w:szCs w:val="21"/>
        </w:rPr>
        <w:t>が</w:t>
      </w:r>
      <w:r w:rsidR="00C30F1E">
        <w:rPr>
          <w:rFonts w:ascii="ＭＳ 明朝" w:eastAsia="ＭＳ 明朝" w:hAnsi="ＭＳ 明朝" w:cs="ＭＳ Ｐゴシック" w:hint="eastAsia"/>
          <w:kern w:val="0"/>
          <w:szCs w:val="21"/>
        </w:rPr>
        <w:t>最も</w:t>
      </w:r>
      <w:r w:rsidR="00BD193C">
        <w:rPr>
          <w:rFonts w:ascii="ＭＳ 明朝" w:eastAsia="ＭＳ 明朝" w:hAnsi="ＭＳ 明朝" w:cs="ＭＳ Ｐゴシック" w:hint="eastAsia"/>
          <w:kern w:val="0"/>
          <w:szCs w:val="21"/>
        </w:rPr>
        <w:t>酸化し</w:t>
      </w:r>
      <w:r w:rsidR="004B6817" w:rsidRPr="00BD193C">
        <w:rPr>
          <w:rFonts w:ascii="ＭＳ 明朝" w:eastAsia="ＭＳ 明朝" w:hAnsi="ＭＳ 明朝" w:cs="ＭＳ Ｐゴシック" w:hint="eastAsia"/>
          <w:kern w:val="0"/>
          <w:szCs w:val="21"/>
        </w:rPr>
        <w:t>ない</w:t>
      </w:r>
      <w:r w:rsidR="004073D4" w:rsidRPr="00BD193C">
        <w:rPr>
          <w:rFonts w:ascii="ＭＳ 明朝" w:eastAsia="ＭＳ 明朝" w:hAnsi="ＭＳ 明朝" w:cs="ＭＳ Ｐゴシック" w:hint="eastAsia"/>
          <w:kern w:val="0"/>
          <w:szCs w:val="21"/>
        </w:rPr>
        <w:t>最適な保存場所</w:t>
      </w:r>
      <w:r w:rsidR="004B6817" w:rsidRPr="00BE47F3">
        <w:rPr>
          <w:rFonts w:ascii="ＭＳ 明朝" w:eastAsia="ＭＳ 明朝" w:hAnsi="ＭＳ 明朝" w:cs="ＭＳ Ｐゴシック" w:hint="eastAsia"/>
          <w:kern w:val="0"/>
          <w:szCs w:val="21"/>
        </w:rPr>
        <w:t>だと予想し</w:t>
      </w:r>
      <w:r w:rsidR="00252EA0" w:rsidRPr="00BE47F3">
        <w:rPr>
          <w:rFonts w:ascii="ＭＳ 明朝" w:eastAsia="ＭＳ 明朝" w:hAnsi="ＭＳ 明朝" w:cs="ＭＳ Ｐゴシック" w:hint="eastAsia"/>
          <w:kern w:val="0"/>
          <w:szCs w:val="21"/>
        </w:rPr>
        <w:t>た。</w:t>
      </w:r>
    </w:p>
    <w:p w14:paraId="1ECA03F2" w14:textId="77777777" w:rsidR="00217921" w:rsidRDefault="00217921" w:rsidP="00F11128">
      <w:pPr>
        <w:widowControl/>
        <w:jc w:val="left"/>
        <w:divId w:val="1111705944"/>
        <w:rPr>
          <w:rFonts w:ascii="ＭＳ 明朝" w:eastAsia="ＭＳ 明朝" w:hAnsi="ＭＳ 明朝" w:cs="ＭＳ Ｐゴシック"/>
          <w:kern w:val="0"/>
          <w:szCs w:val="21"/>
        </w:rPr>
      </w:pPr>
    </w:p>
    <w:p w14:paraId="7B03D757" w14:textId="74634138" w:rsidR="00F11128" w:rsidRPr="009D7E7E" w:rsidRDefault="009D7E7E" w:rsidP="00F1112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【室内環境：</w:t>
      </w:r>
      <w:r w:rsidR="00BD193C">
        <w:rPr>
          <w:rFonts w:ascii="ＭＳ 明朝" w:eastAsia="ＭＳ 明朝" w:hAnsi="ＭＳ 明朝" w:cs="ＭＳ Ｐゴシック" w:hint="eastAsia"/>
          <w:kern w:val="0"/>
          <w:szCs w:val="21"/>
        </w:rPr>
        <w:t>温度</w:t>
      </w:r>
      <w:r>
        <w:rPr>
          <w:rFonts w:ascii="ＭＳ 明朝" w:eastAsia="ＭＳ 明朝" w:hAnsi="ＭＳ 明朝" w:cs="ＭＳ Ｐゴシック" w:hint="eastAsia"/>
          <w:kern w:val="0"/>
          <w:szCs w:val="21"/>
        </w:rPr>
        <w:t>及び湿度】</w:t>
      </w:r>
    </w:p>
    <w:tbl>
      <w:tblPr>
        <w:tblW w:w="0" w:type="auto"/>
        <w:tblInd w:w="276" w:type="dxa"/>
        <w:tblCellMar>
          <w:left w:w="0" w:type="dxa"/>
          <w:right w:w="0" w:type="dxa"/>
        </w:tblCellMar>
        <w:tblLook w:val="04A0" w:firstRow="1" w:lastRow="0" w:firstColumn="1" w:lastColumn="0" w:noHBand="0" w:noVBand="1"/>
      </w:tblPr>
      <w:tblGrid>
        <w:gridCol w:w="898"/>
        <w:gridCol w:w="1149"/>
        <w:gridCol w:w="1150"/>
        <w:gridCol w:w="1150"/>
        <w:gridCol w:w="1149"/>
        <w:gridCol w:w="1150"/>
        <w:gridCol w:w="1150"/>
      </w:tblGrid>
      <w:tr w:rsidR="001706D6" w:rsidRPr="009D7E7E" w14:paraId="6388853F" w14:textId="77777777" w:rsidTr="00A1202E">
        <w:trPr>
          <w:divId w:val="1111705944"/>
        </w:trPr>
        <w:tc>
          <w:tcPr>
            <w:tcW w:w="898" w:type="dxa"/>
            <w:vMerge w:val="restart"/>
            <w:tcBorders>
              <w:top w:val="single" w:sz="4" w:space="0" w:color="auto"/>
              <w:left w:val="single" w:sz="4" w:space="0" w:color="auto"/>
              <w:right w:val="single" w:sz="4" w:space="0" w:color="auto"/>
            </w:tcBorders>
            <w:tcMar>
              <w:top w:w="15" w:type="dxa"/>
              <w:left w:w="75" w:type="dxa"/>
              <w:bottom w:w="15" w:type="dxa"/>
              <w:right w:w="75" w:type="dxa"/>
            </w:tcMar>
            <w:vAlign w:val="center"/>
            <w:hideMark/>
          </w:tcPr>
          <w:p w14:paraId="5D6912C0" w14:textId="2A58FD9A" w:rsidR="001706D6" w:rsidRPr="009D7E7E" w:rsidRDefault="001706D6"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計測日</w:t>
            </w:r>
          </w:p>
        </w:tc>
        <w:tc>
          <w:tcPr>
            <w:tcW w:w="2299" w:type="dxa"/>
            <w:gridSpan w:val="2"/>
            <w:tcBorders>
              <w:top w:val="single" w:sz="4" w:space="0" w:color="auto"/>
              <w:left w:val="single" w:sz="4" w:space="0" w:color="auto"/>
              <w:bottom w:val="single" w:sz="4" w:space="0" w:color="auto"/>
              <w:right w:val="single" w:sz="6" w:space="0" w:color="AAAAAA"/>
            </w:tcBorders>
            <w:tcMar>
              <w:top w:w="15" w:type="dxa"/>
              <w:left w:w="75" w:type="dxa"/>
              <w:bottom w:w="15" w:type="dxa"/>
              <w:right w:w="75" w:type="dxa"/>
            </w:tcMar>
            <w:vAlign w:val="center"/>
            <w:hideMark/>
          </w:tcPr>
          <w:p w14:paraId="23012A31" w14:textId="37F214FB" w:rsidR="001706D6" w:rsidRPr="009D7E7E" w:rsidRDefault="001706D6"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kern w:val="0"/>
                <w:szCs w:val="21"/>
              </w:rPr>
              <w:t>家庭科</w:t>
            </w:r>
            <w:r>
              <w:rPr>
                <w:rFonts w:ascii="ＭＳ 明朝" w:eastAsia="ＭＳ 明朝" w:hAnsi="ＭＳ 明朝" w:cs="ＭＳ Ｐゴシック" w:hint="eastAsia"/>
                <w:kern w:val="0"/>
                <w:szCs w:val="21"/>
              </w:rPr>
              <w:t>室内</w:t>
            </w:r>
          </w:p>
        </w:tc>
        <w:tc>
          <w:tcPr>
            <w:tcW w:w="2299" w:type="dxa"/>
            <w:gridSpan w:val="2"/>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7EBC567D" w14:textId="00EC4B2A"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冷蔵庫</w:t>
            </w:r>
            <w:r>
              <w:rPr>
                <w:rFonts w:ascii="ＭＳ 明朝" w:eastAsia="ＭＳ 明朝" w:hAnsi="ＭＳ 明朝" w:cs="ＭＳ Ｐゴシック" w:hint="eastAsia"/>
                <w:kern w:val="0"/>
                <w:szCs w:val="21"/>
              </w:rPr>
              <w:t>内</w:t>
            </w:r>
          </w:p>
        </w:tc>
        <w:tc>
          <w:tcPr>
            <w:tcW w:w="2300" w:type="dxa"/>
            <w:gridSpan w:val="2"/>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1A4EFE8F" w14:textId="7ECC97B7" w:rsidR="001706D6" w:rsidRPr="009D7E7E" w:rsidRDefault="001706D6"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シンク下暗所</w:t>
            </w:r>
          </w:p>
        </w:tc>
      </w:tr>
      <w:tr w:rsidR="001706D6" w:rsidRPr="009D7E7E" w14:paraId="5EB4BA0B" w14:textId="125183D9" w:rsidTr="00A1202E">
        <w:trPr>
          <w:divId w:val="1111705944"/>
        </w:trPr>
        <w:tc>
          <w:tcPr>
            <w:tcW w:w="898" w:type="dxa"/>
            <w:vMerge/>
            <w:tcBorders>
              <w:left w:val="single" w:sz="4" w:space="0" w:color="auto"/>
              <w:bottom w:val="single" w:sz="4" w:space="0" w:color="auto"/>
              <w:right w:val="single" w:sz="4" w:space="0" w:color="auto"/>
            </w:tcBorders>
            <w:tcMar>
              <w:top w:w="15" w:type="dxa"/>
              <w:left w:w="75" w:type="dxa"/>
              <w:bottom w:w="15" w:type="dxa"/>
              <w:right w:w="75" w:type="dxa"/>
            </w:tcMar>
          </w:tcPr>
          <w:p w14:paraId="3A2A5FA8" w14:textId="1CCE20AA" w:rsidR="001706D6" w:rsidRPr="009D7E7E" w:rsidRDefault="001706D6" w:rsidP="00F11128">
            <w:pPr>
              <w:widowControl/>
              <w:jc w:val="left"/>
              <w:rPr>
                <w:rFonts w:ascii="ＭＳ 明朝" w:eastAsia="ＭＳ 明朝" w:hAnsi="ＭＳ 明朝" w:cs="ＭＳ Ｐゴシック"/>
                <w:kern w:val="0"/>
                <w:szCs w:val="21"/>
              </w:rPr>
            </w:pP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tcPr>
          <w:p w14:paraId="06A479FD" w14:textId="2D4536F7" w:rsidR="001706D6" w:rsidRPr="009D7E7E" w:rsidRDefault="00BD193C"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温度</w:t>
            </w:r>
          </w:p>
        </w:tc>
        <w:tc>
          <w:tcPr>
            <w:tcW w:w="1150" w:type="dxa"/>
            <w:tcBorders>
              <w:top w:val="single" w:sz="4" w:space="0" w:color="auto"/>
              <w:left w:val="single" w:sz="4" w:space="0" w:color="auto"/>
              <w:bottom w:val="single" w:sz="4" w:space="0" w:color="auto"/>
              <w:right w:val="single" w:sz="6" w:space="0" w:color="AAAAAA"/>
            </w:tcBorders>
            <w:vAlign w:val="center"/>
          </w:tcPr>
          <w:p w14:paraId="25F246E4" w14:textId="23FC2772" w:rsidR="001706D6" w:rsidRPr="009D7E7E" w:rsidRDefault="001706D6"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湿度</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tcPr>
          <w:p w14:paraId="6EE89D19" w14:textId="06DD03DC" w:rsidR="001706D6" w:rsidRPr="009D7E7E" w:rsidRDefault="00BD193C"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温度</w:t>
            </w:r>
          </w:p>
        </w:tc>
        <w:tc>
          <w:tcPr>
            <w:tcW w:w="1149" w:type="dxa"/>
            <w:tcBorders>
              <w:top w:val="single" w:sz="4" w:space="0" w:color="auto"/>
              <w:left w:val="single" w:sz="4" w:space="0" w:color="auto"/>
              <w:bottom w:val="single" w:sz="4" w:space="0" w:color="auto"/>
              <w:right w:val="single" w:sz="4" w:space="0" w:color="auto"/>
            </w:tcBorders>
            <w:vAlign w:val="center"/>
          </w:tcPr>
          <w:p w14:paraId="65643737" w14:textId="65DF0CAC" w:rsidR="001706D6" w:rsidRPr="009D7E7E" w:rsidRDefault="001706D6"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湿度</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tcPr>
          <w:p w14:paraId="6CDFBF24" w14:textId="63103FA7" w:rsidR="001706D6" w:rsidRPr="009D7E7E" w:rsidRDefault="00BD193C"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温度</w:t>
            </w:r>
          </w:p>
        </w:tc>
        <w:tc>
          <w:tcPr>
            <w:tcW w:w="1150" w:type="dxa"/>
            <w:tcBorders>
              <w:top w:val="single" w:sz="4" w:space="0" w:color="auto"/>
              <w:left w:val="single" w:sz="4" w:space="0" w:color="auto"/>
              <w:bottom w:val="single" w:sz="4" w:space="0" w:color="auto"/>
              <w:right w:val="single" w:sz="4" w:space="0" w:color="auto"/>
            </w:tcBorders>
            <w:vAlign w:val="center"/>
          </w:tcPr>
          <w:p w14:paraId="5C3BE0C4" w14:textId="1EBEA2EB"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湿度</w:t>
            </w:r>
          </w:p>
        </w:tc>
      </w:tr>
      <w:tr w:rsidR="001706D6" w:rsidRPr="009D7E7E" w14:paraId="36AF856C" w14:textId="0AE89176"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076C9ECD" w14:textId="77777777"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9/2</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D14DAF0" w14:textId="5678A704"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32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6" w:space="0" w:color="AAAAAA"/>
            </w:tcBorders>
            <w:vAlign w:val="center"/>
          </w:tcPr>
          <w:p w14:paraId="4519C0F4" w14:textId="67E20C6F"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53%</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5420196E" w14:textId="42F733BB"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5A6E6449" w14:textId="532A5A23" w:rsidR="001706D6" w:rsidRPr="009D7E7E" w:rsidRDefault="00A1202E" w:rsidP="001706D6">
            <w:pPr>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E7C6EB2" w14:textId="4346E1A2" w:rsidR="001706D6" w:rsidRPr="009D7E7E" w:rsidRDefault="00A1202E" w:rsidP="00A1202E">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17210FCC" w14:textId="3F05AD2D"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r>
      <w:tr w:rsidR="001706D6" w:rsidRPr="009D7E7E" w14:paraId="72B9C889" w14:textId="06715AFE"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069E434D" w14:textId="77777777"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9/16</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008883E5" w14:textId="01BC3646"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28</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6" w:space="0" w:color="AAAAAA"/>
            </w:tcBorders>
            <w:vAlign w:val="center"/>
          </w:tcPr>
          <w:p w14:paraId="04302B2C" w14:textId="4FFA1098"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56%</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10388E09" w14:textId="2A601CAD"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318ADA6A" w14:textId="3CA6D816" w:rsidR="001706D6" w:rsidRPr="009D7E7E" w:rsidRDefault="00A1202E" w:rsidP="001706D6">
            <w:pPr>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4AD9854" w14:textId="56A02146"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45BC68A3" w14:textId="4C9F86EB"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r>
      <w:tr w:rsidR="001706D6" w:rsidRPr="009D7E7E" w14:paraId="7533F1A7" w14:textId="1DE91B00"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5C4F1539" w14:textId="77777777"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10/7</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0EE0372" w14:textId="7BAE8AFE"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28</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6" w:space="0" w:color="AAAAAA"/>
            </w:tcBorders>
            <w:vAlign w:val="center"/>
          </w:tcPr>
          <w:p w14:paraId="6B70BCA2" w14:textId="4E8B57C0"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42%</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26072127" w14:textId="52FA92B4"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10E36559" w14:textId="217BF506" w:rsidR="001706D6" w:rsidRPr="009D7E7E" w:rsidRDefault="00A1202E" w:rsidP="001706D6">
            <w:pPr>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7A8FAEDB" w14:textId="1DA8904C"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28</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12BD96DC" w14:textId="3C6D7A80"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45%</w:t>
            </w:r>
          </w:p>
        </w:tc>
      </w:tr>
      <w:tr w:rsidR="001706D6" w:rsidRPr="009D7E7E" w14:paraId="73398F56" w14:textId="47827EC0"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4CA9BA9" w14:textId="77777777"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10/14</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4BC2964F" w14:textId="7B57CDC3"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28</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6" w:space="0" w:color="AAAAAA"/>
            </w:tcBorders>
            <w:vAlign w:val="center"/>
          </w:tcPr>
          <w:p w14:paraId="5ABE87B3" w14:textId="43528475"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41%</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030D2E78" w14:textId="72F602A8"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65A69FBD" w14:textId="69559BC0"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12%</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2BBC55EF" w14:textId="32DABD8B"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28</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74455AA6" w14:textId="702F9BCB"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45%</w:t>
            </w:r>
          </w:p>
        </w:tc>
      </w:tr>
      <w:tr w:rsidR="00A1202E" w:rsidRPr="009D7E7E" w14:paraId="3C4226A9" w14:textId="3540E688"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023CBB1A" w14:textId="41B8B8CC"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10/21</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EE27470" w14:textId="5958366F"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6" w:space="0" w:color="AAAAAA"/>
            </w:tcBorders>
            <w:vAlign w:val="center"/>
          </w:tcPr>
          <w:p w14:paraId="2403D16E" w14:textId="4F944517"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43%</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0099DC0A" w14:textId="01C84B9E"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1A940042" w14:textId="1CC34AC2" w:rsidR="001706D6" w:rsidRPr="009D7E7E" w:rsidRDefault="00A1202E" w:rsidP="001706D6">
            <w:pPr>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299B0CAE" w14:textId="63016077"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15D8B05F" w14:textId="6A2CB108"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43%</w:t>
            </w:r>
          </w:p>
        </w:tc>
      </w:tr>
      <w:tr w:rsidR="001706D6" w:rsidRPr="009D7E7E" w14:paraId="33F2773A" w14:textId="496534A3"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50D1F042" w14:textId="0E628F91"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10/28</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20FAE174" w14:textId="67627722"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6" w:space="0" w:color="AAAAAA"/>
            </w:tcBorders>
            <w:vAlign w:val="center"/>
          </w:tcPr>
          <w:p w14:paraId="3E9F81A8" w14:textId="256BE6D5"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40%</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53A7F1EF" w14:textId="1A49AEE7"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4F3049BC" w14:textId="16787840"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6CF95302" w14:textId="67620653"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21</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4AA1311F" w14:textId="2FD96F51"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45%</w:t>
            </w:r>
          </w:p>
        </w:tc>
      </w:tr>
      <w:tr w:rsidR="001706D6" w:rsidRPr="009D7E7E" w14:paraId="10793B87" w14:textId="6E2B6713"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77D4BD84" w14:textId="5BE8B7B6"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11/4</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37775BCD" w14:textId="2F4D0EF7"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22.5℃</w:t>
            </w:r>
          </w:p>
        </w:tc>
        <w:tc>
          <w:tcPr>
            <w:tcW w:w="1150" w:type="dxa"/>
            <w:tcBorders>
              <w:top w:val="single" w:sz="4" w:space="0" w:color="auto"/>
              <w:left w:val="single" w:sz="4" w:space="0" w:color="auto"/>
              <w:bottom w:val="single" w:sz="4" w:space="0" w:color="auto"/>
              <w:right w:val="single" w:sz="6" w:space="0" w:color="AAAAAA"/>
            </w:tcBorders>
            <w:vAlign w:val="center"/>
          </w:tcPr>
          <w:p w14:paraId="45C6A4D4" w14:textId="31E16784" w:rsidR="001706D6" w:rsidRPr="009D7E7E" w:rsidRDefault="001706D6" w:rsidP="001706D6">
            <w:pPr>
              <w:ind w:left="36"/>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41%</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7909A235" w14:textId="5EB2E791"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54D766DA" w14:textId="055D57F8"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01A0CA30" w14:textId="2E4914F5"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21.5℃</w:t>
            </w:r>
          </w:p>
        </w:tc>
        <w:tc>
          <w:tcPr>
            <w:tcW w:w="1150" w:type="dxa"/>
            <w:tcBorders>
              <w:top w:val="single" w:sz="4" w:space="0" w:color="auto"/>
              <w:left w:val="single" w:sz="4" w:space="0" w:color="auto"/>
              <w:bottom w:val="single" w:sz="4" w:space="0" w:color="auto"/>
              <w:right w:val="single" w:sz="4" w:space="0" w:color="auto"/>
            </w:tcBorders>
            <w:vAlign w:val="center"/>
          </w:tcPr>
          <w:p w14:paraId="121E313A" w14:textId="2EA628C6"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44%</w:t>
            </w:r>
          </w:p>
        </w:tc>
      </w:tr>
      <w:tr w:rsidR="001706D6" w:rsidRPr="009D7E7E" w14:paraId="084B610D" w14:textId="500B09D6" w:rsidTr="00A1202E">
        <w:trPr>
          <w:divId w:val="1111705944"/>
        </w:trPr>
        <w:tc>
          <w:tcPr>
            <w:tcW w:w="898"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15ED6457" w14:textId="7C86A3FB" w:rsidR="001706D6" w:rsidRPr="009D7E7E" w:rsidRDefault="001706D6" w:rsidP="001706D6">
            <w:pPr>
              <w:widowControl/>
              <w:jc w:val="right"/>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11/25</w:t>
            </w:r>
          </w:p>
        </w:tc>
        <w:tc>
          <w:tcPr>
            <w:tcW w:w="1149"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4F2F28B8" w14:textId="090663D7"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18.5℃</w:t>
            </w:r>
          </w:p>
        </w:tc>
        <w:tc>
          <w:tcPr>
            <w:tcW w:w="1150" w:type="dxa"/>
            <w:tcBorders>
              <w:top w:val="single" w:sz="4" w:space="0" w:color="auto"/>
              <w:left w:val="single" w:sz="4" w:space="0" w:color="auto"/>
              <w:bottom w:val="single" w:sz="4" w:space="0" w:color="auto"/>
              <w:right w:val="single" w:sz="6" w:space="0" w:color="AAAAAA"/>
            </w:tcBorders>
            <w:vAlign w:val="center"/>
          </w:tcPr>
          <w:p w14:paraId="6B7B75D3" w14:textId="0CBB505B"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45%</w:t>
            </w:r>
          </w:p>
        </w:tc>
        <w:tc>
          <w:tcPr>
            <w:tcW w:w="1150" w:type="dxa"/>
            <w:tcBorders>
              <w:top w:val="single" w:sz="4" w:space="0" w:color="auto"/>
              <w:left w:val="single" w:sz="6" w:space="0" w:color="AAAAAA"/>
              <w:bottom w:val="single" w:sz="4" w:space="0" w:color="auto"/>
              <w:right w:val="single" w:sz="4" w:space="0" w:color="auto"/>
            </w:tcBorders>
            <w:tcMar>
              <w:top w:w="15" w:type="dxa"/>
              <w:left w:w="75" w:type="dxa"/>
              <w:bottom w:w="15" w:type="dxa"/>
              <w:right w:w="75" w:type="dxa"/>
            </w:tcMar>
            <w:vAlign w:val="center"/>
            <w:hideMark/>
          </w:tcPr>
          <w:p w14:paraId="5F3A0B7F" w14:textId="61F26DE1"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2</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49" w:type="dxa"/>
            <w:tcBorders>
              <w:top w:val="single" w:sz="4" w:space="0" w:color="auto"/>
              <w:left w:val="single" w:sz="4" w:space="0" w:color="auto"/>
              <w:bottom w:val="single" w:sz="4" w:space="0" w:color="auto"/>
              <w:right w:val="single" w:sz="4" w:space="0" w:color="auto"/>
            </w:tcBorders>
            <w:vAlign w:val="center"/>
          </w:tcPr>
          <w:p w14:paraId="097D545C" w14:textId="1BD95702" w:rsidR="001706D6" w:rsidRPr="009D7E7E" w:rsidRDefault="00A1202E" w:rsidP="001706D6">
            <w:pPr>
              <w:widowControl/>
              <w:jc w:val="center"/>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w:t>
            </w:r>
          </w:p>
        </w:tc>
        <w:tc>
          <w:tcPr>
            <w:tcW w:w="1150" w:type="dxa"/>
            <w:tcBorders>
              <w:top w:val="single" w:sz="4" w:space="0" w:color="auto"/>
              <w:left w:val="single" w:sz="4" w:space="0" w:color="auto"/>
              <w:bottom w:val="single" w:sz="4" w:space="0" w:color="auto"/>
              <w:right w:val="single" w:sz="4" w:space="0" w:color="auto"/>
            </w:tcBorders>
            <w:tcMar>
              <w:top w:w="15" w:type="dxa"/>
              <w:left w:w="75" w:type="dxa"/>
              <w:bottom w:w="15" w:type="dxa"/>
              <w:right w:w="75" w:type="dxa"/>
            </w:tcMar>
            <w:vAlign w:val="center"/>
            <w:hideMark/>
          </w:tcPr>
          <w:p w14:paraId="50D7F7D4" w14:textId="3AD08399" w:rsidR="001706D6" w:rsidRPr="009D7E7E" w:rsidRDefault="001706D6" w:rsidP="001706D6">
            <w:pPr>
              <w:widowControl/>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17</w:t>
            </w:r>
            <w:r>
              <w:rPr>
                <w:rFonts w:ascii="ＭＳ 明朝" w:eastAsia="ＭＳ 明朝" w:hAnsi="ＭＳ 明朝" w:cs="ＭＳ Ｐゴシック"/>
                <w:kern w:val="0"/>
                <w:szCs w:val="21"/>
              </w:rPr>
              <w:t>.0</w:t>
            </w:r>
            <w:r w:rsidRPr="009D7E7E">
              <w:rPr>
                <w:rFonts w:ascii="ＭＳ 明朝" w:eastAsia="ＭＳ 明朝" w:hAnsi="ＭＳ 明朝" w:cs="ＭＳ Ｐゴシック"/>
                <w:kern w:val="0"/>
                <w:szCs w:val="21"/>
              </w:rPr>
              <w:t>℃</w:t>
            </w:r>
          </w:p>
        </w:tc>
        <w:tc>
          <w:tcPr>
            <w:tcW w:w="1150" w:type="dxa"/>
            <w:tcBorders>
              <w:top w:val="single" w:sz="4" w:space="0" w:color="auto"/>
              <w:left w:val="single" w:sz="4" w:space="0" w:color="auto"/>
              <w:bottom w:val="single" w:sz="4" w:space="0" w:color="auto"/>
              <w:right w:val="single" w:sz="4" w:space="0" w:color="auto"/>
            </w:tcBorders>
            <w:vAlign w:val="center"/>
          </w:tcPr>
          <w:p w14:paraId="5285494F" w14:textId="47E9F96C" w:rsidR="001706D6" w:rsidRPr="009D7E7E" w:rsidRDefault="001706D6" w:rsidP="001706D6">
            <w:pPr>
              <w:jc w:val="center"/>
              <w:rPr>
                <w:rFonts w:ascii="ＭＳ 明朝" w:eastAsia="ＭＳ 明朝" w:hAnsi="ＭＳ 明朝" w:cs="ＭＳ Ｐゴシック"/>
                <w:kern w:val="0"/>
                <w:szCs w:val="21"/>
              </w:rPr>
            </w:pPr>
            <w:r w:rsidRPr="009D7E7E">
              <w:rPr>
                <w:rFonts w:ascii="ＭＳ 明朝" w:eastAsia="ＭＳ 明朝" w:hAnsi="ＭＳ 明朝" w:cs="ＭＳ Ｐゴシック"/>
                <w:kern w:val="0"/>
                <w:szCs w:val="21"/>
              </w:rPr>
              <w:t>45%</w:t>
            </w:r>
          </w:p>
        </w:tc>
      </w:tr>
    </w:tbl>
    <w:p w14:paraId="51D83C2B" w14:textId="77777777" w:rsidR="00217921" w:rsidRDefault="00217921" w:rsidP="00F11128">
      <w:pPr>
        <w:widowControl/>
        <w:jc w:val="left"/>
        <w:divId w:val="1111705944"/>
        <w:rPr>
          <w:rFonts w:ascii="ＭＳ 明朝" w:eastAsia="ＭＳ 明朝" w:hAnsi="ＭＳ 明朝" w:cs="ＭＳ Ｐゴシック"/>
          <w:bCs/>
          <w:kern w:val="0"/>
          <w:szCs w:val="21"/>
        </w:rPr>
      </w:pPr>
    </w:p>
    <w:p w14:paraId="6DF82857" w14:textId="47062578" w:rsidR="00F11128" w:rsidRPr="00E0665D" w:rsidRDefault="00E0665D" w:rsidP="00F11128">
      <w:pPr>
        <w:widowControl/>
        <w:jc w:val="left"/>
        <w:divId w:val="1111705944"/>
        <w:rPr>
          <w:rFonts w:ascii="ＭＳ 明朝" w:eastAsia="ＭＳ 明朝" w:hAnsi="ＭＳ 明朝" w:cs="ＭＳ Ｐゴシック"/>
          <w:bCs/>
          <w:kern w:val="0"/>
          <w:szCs w:val="21"/>
        </w:rPr>
      </w:pPr>
      <w:r>
        <w:rPr>
          <w:rFonts w:ascii="ＭＳ 明朝" w:eastAsia="ＭＳ 明朝" w:hAnsi="ＭＳ 明朝" w:cs="ＭＳ Ｐゴシック" w:hint="eastAsia"/>
          <w:bCs/>
          <w:kern w:val="0"/>
          <w:szCs w:val="21"/>
        </w:rPr>
        <w:t>【結果】</w:t>
      </w:r>
    </w:p>
    <w:p w14:paraId="509700AC" w14:textId="3FE52F40" w:rsidR="00217921" w:rsidRDefault="00E0665D" w:rsidP="00F1112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kern w:val="0"/>
          <w:szCs w:val="21"/>
        </w:rPr>
        <w:t xml:space="preserve">　</w:t>
      </w:r>
      <w:r>
        <w:rPr>
          <w:rFonts w:ascii="ＭＳ 明朝" w:eastAsia="ＭＳ 明朝" w:hAnsi="ＭＳ 明朝" w:cs="ＭＳ Ｐゴシック" w:hint="eastAsia"/>
          <w:kern w:val="0"/>
          <w:szCs w:val="21"/>
        </w:rPr>
        <w:t>1</w:t>
      </w:r>
      <w:r w:rsidRPr="00BE47F3">
        <w:rPr>
          <w:rFonts w:ascii="ＭＳ 明朝" w:eastAsia="ＭＳ 明朝" w:hAnsi="ＭＳ 明朝" w:cs="ＭＳ Ｐゴシック"/>
          <w:kern w:val="0"/>
          <w:szCs w:val="21"/>
        </w:rPr>
        <w:t>回目の測定ではそれぞれの場所で</w:t>
      </w:r>
      <w:r>
        <w:rPr>
          <w:rFonts w:ascii="ＭＳ 明朝" w:eastAsia="ＭＳ 明朝" w:hAnsi="ＭＳ 明朝" w:cs="ＭＳ Ｐゴシック" w:hint="eastAsia"/>
          <w:kern w:val="0"/>
          <w:szCs w:val="21"/>
        </w:rPr>
        <w:t>ＰＯＶ</w:t>
      </w:r>
      <w:r w:rsidR="00316BA4">
        <w:rPr>
          <w:rFonts w:ascii="ＭＳ 明朝" w:eastAsia="ＭＳ 明朝" w:hAnsi="ＭＳ 明朝" w:cs="ＭＳ Ｐゴシック" w:hint="eastAsia"/>
          <w:kern w:val="0"/>
          <w:szCs w:val="21"/>
        </w:rPr>
        <w:t>試験紙</w:t>
      </w:r>
      <w:r>
        <w:rPr>
          <w:rFonts w:ascii="ＭＳ 明朝" w:eastAsia="ＭＳ 明朝" w:hAnsi="ＭＳ 明朝" w:cs="ＭＳ Ｐゴシック"/>
          <w:kern w:val="0"/>
          <w:szCs w:val="21"/>
        </w:rPr>
        <w:t>の色の変化が見られず、全て同じ結果になった。</w:t>
      </w:r>
      <w:r>
        <w:rPr>
          <w:rFonts w:ascii="ＭＳ 明朝" w:eastAsia="ＭＳ 明朝" w:hAnsi="ＭＳ 明朝" w:cs="ＭＳ Ｐゴシック" w:hint="eastAsia"/>
          <w:kern w:val="0"/>
          <w:szCs w:val="21"/>
        </w:rPr>
        <w:t>2</w:t>
      </w:r>
      <w:r w:rsidRPr="00BE47F3">
        <w:rPr>
          <w:rFonts w:ascii="ＭＳ 明朝" w:eastAsia="ＭＳ 明朝" w:hAnsi="ＭＳ 明朝" w:cs="ＭＳ Ｐゴシック"/>
          <w:kern w:val="0"/>
          <w:szCs w:val="21"/>
        </w:rPr>
        <w:t>回目の測定か</w:t>
      </w:r>
      <w:r w:rsidRPr="00BE47F3">
        <w:rPr>
          <w:rFonts w:ascii="ＭＳ 明朝" w:eastAsia="ＭＳ 明朝" w:hAnsi="ＭＳ 明朝" w:cs="ＭＳ Ｐゴシック" w:hint="eastAsia"/>
          <w:kern w:val="0"/>
          <w:szCs w:val="21"/>
        </w:rPr>
        <w:t>ら</w:t>
      </w:r>
      <w:r>
        <w:rPr>
          <w:rFonts w:ascii="ＭＳ 明朝" w:eastAsia="ＭＳ 明朝" w:hAnsi="ＭＳ 明朝" w:cs="ＭＳ Ｐゴシック" w:hint="eastAsia"/>
          <w:kern w:val="0"/>
          <w:szCs w:val="21"/>
        </w:rPr>
        <w:t>ＰＯＶ</w:t>
      </w:r>
      <w:r w:rsidR="00316BA4">
        <w:rPr>
          <w:rFonts w:ascii="ＭＳ 明朝" w:eastAsia="ＭＳ 明朝" w:hAnsi="ＭＳ 明朝" w:cs="ＭＳ Ｐゴシック" w:hint="eastAsia"/>
          <w:kern w:val="0"/>
          <w:szCs w:val="21"/>
        </w:rPr>
        <w:t>試験紙</w:t>
      </w:r>
      <w:r w:rsidRPr="00BE47F3">
        <w:rPr>
          <w:rFonts w:ascii="ＭＳ 明朝" w:eastAsia="ＭＳ 明朝" w:hAnsi="ＭＳ 明朝" w:cs="ＭＳ Ｐゴシック"/>
          <w:kern w:val="0"/>
          <w:szCs w:val="21"/>
        </w:rPr>
        <w:t>の色が1番濃く変化していたのは日なた</w:t>
      </w:r>
      <w:r w:rsidR="00DD7478">
        <w:rPr>
          <w:rFonts w:ascii="ＭＳ 明朝" w:eastAsia="ＭＳ 明朝" w:hAnsi="ＭＳ 明朝" w:cs="ＭＳ Ｐゴシック" w:hint="eastAsia"/>
          <w:kern w:val="0"/>
          <w:szCs w:val="21"/>
        </w:rPr>
        <w:t>であり</w:t>
      </w:r>
      <w:r w:rsidRPr="00BE47F3">
        <w:rPr>
          <w:rFonts w:ascii="ＭＳ 明朝" w:eastAsia="ＭＳ 明朝" w:hAnsi="ＭＳ 明朝" w:cs="ＭＳ Ｐゴシック"/>
          <w:kern w:val="0"/>
          <w:szCs w:val="21"/>
        </w:rPr>
        <w:t>、2</w:t>
      </w:r>
      <w:r w:rsidR="00DD7478">
        <w:rPr>
          <w:rFonts w:ascii="ＭＳ 明朝" w:eastAsia="ＭＳ 明朝" w:hAnsi="ＭＳ 明朝" w:cs="ＭＳ Ｐゴシック"/>
          <w:kern w:val="0"/>
          <w:szCs w:val="21"/>
        </w:rPr>
        <w:t>番目に変化していたのはオーブン横であ</w:t>
      </w:r>
      <w:r w:rsidR="00DD7478">
        <w:rPr>
          <w:rFonts w:ascii="ＭＳ 明朝" w:eastAsia="ＭＳ 明朝" w:hAnsi="ＭＳ 明朝" w:cs="ＭＳ Ｐゴシック" w:hint="eastAsia"/>
          <w:kern w:val="0"/>
          <w:szCs w:val="21"/>
        </w:rPr>
        <w:t>った。</w:t>
      </w:r>
      <w:r>
        <w:rPr>
          <w:rFonts w:ascii="ＭＳ 明朝" w:eastAsia="ＭＳ 明朝" w:hAnsi="ＭＳ 明朝" w:cs="ＭＳ Ｐゴシック"/>
          <w:kern w:val="0"/>
          <w:szCs w:val="21"/>
        </w:rPr>
        <w:t>次に</w:t>
      </w:r>
      <w:r w:rsidR="00DD7478">
        <w:rPr>
          <w:rFonts w:ascii="ＭＳ 明朝" w:eastAsia="ＭＳ 明朝" w:hAnsi="ＭＳ 明朝" w:cs="ＭＳ Ｐゴシック"/>
          <w:kern w:val="0"/>
          <w:szCs w:val="21"/>
        </w:rPr>
        <w:t>アルミホイル</w:t>
      </w:r>
      <w:r w:rsidR="00DD7478">
        <w:rPr>
          <w:rFonts w:ascii="ＭＳ 明朝" w:eastAsia="ＭＳ 明朝" w:hAnsi="ＭＳ 明朝" w:cs="ＭＳ Ｐゴシック" w:hint="eastAsia"/>
          <w:kern w:val="0"/>
          <w:szCs w:val="21"/>
        </w:rPr>
        <w:t>で、</w:t>
      </w:r>
      <w:r w:rsidR="00C30F1E">
        <w:rPr>
          <w:rFonts w:ascii="ＭＳ 明朝" w:eastAsia="ＭＳ 明朝" w:hAnsi="ＭＳ 明朝" w:cs="ＭＳ Ｐゴシック" w:hint="eastAsia"/>
          <w:kern w:val="0"/>
          <w:szCs w:val="21"/>
        </w:rPr>
        <w:t>一番</w:t>
      </w:r>
      <w:r>
        <w:rPr>
          <w:rFonts w:ascii="ＭＳ 明朝" w:eastAsia="ＭＳ 明朝" w:hAnsi="ＭＳ 明朝" w:cs="ＭＳ Ｐゴシック"/>
          <w:kern w:val="0"/>
          <w:szCs w:val="21"/>
        </w:rPr>
        <w:t>変化</w:t>
      </w:r>
      <w:r w:rsidRPr="00BE47F3">
        <w:rPr>
          <w:rFonts w:ascii="ＭＳ 明朝" w:eastAsia="ＭＳ 明朝" w:hAnsi="ＭＳ 明朝" w:cs="ＭＳ Ｐゴシック"/>
          <w:kern w:val="0"/>
          <w:szCs w:val="21"/>
        </w:rPr>
        <w:t>して</w:t>
      </w:r>
      <w:r w:rsidR="00DD7478">
        <w:rPr>
          <w:rFonts w:ascii="ＭＳ 明朝" w:eastAsia="ＭＳ 明朝" w:hAnsi="ＭＳ 明朝" w:cs="ＭＳ Ｐゴシック" w:hint="eastAsia"/>
          <w:kern w:val="0"/>
          <w:szCs w:val="21"/>
        </w:rPr>
        <w:t>い</w:t>
      </w:r>
      <w:r w:rsidRPr="00BE47F3">
        <w:rPr>
          <w:rFonts w:ascii="ＭＳ 明朝" w:eastAsia="ＭＳ 明朝" w:hAnsi="ＭＳ 明朝" w:cs="ＭＳ Ｐゴシック"/>
          <w:kern w:val="0"/>
          <w:szCs w:val="21"/>
        </w:rPr>
        <w:t>なかったのは冷蔵庫だった。</w:t>
      </w:r>
      <w:r>
        <w:rPr>
          <w:rFonts w:ascii="ＭＳ 明朝" w:eastAsia="ＭＳ 明朝" w:hAnsi="ＭＳ 明朝" w:cs="ＭＳ Ｐゴシック" w:hint="eastAsia"/>
          <w:kern w:val="0"/>
          <w:szCs w:val="21"/>
        </w:rPr>
        <w:t>（図２）（＊7）</w:t>
      </w:r>
    </w:p>
    <w:p w14:paraId="4406304E" w14:textId="77777777" w:rsidR="00B27247" w:rsidRDefault="00B27247" w:rsidP="00E0665D">
      <w:pPr>
        <w:widowControl/>
        <w:ind w:firstLineChars="200" w:firstLine="420"/>
        <w:jc w:val="left"/>
        <w:divId w:val="1111705944"/>
        <w:rPr>
          <w:rFonts w:ascii="ＭＳ 明朝" w:eastAsia="ＭＳ 明朝" w:hAnsi="ＭＳ 明朝" w:cs="ＭＳ Ｐゴシック"/>
          <w:kern w:val="0"/>
          <w:szCs w:val="21"/>
        </w:rPr>
      </w:pPr>
    </w:p>
    <w:p w14:paraId="46E98186" w14:textId="0C7A1F0F" w:rsidR="00E0665D" w:rsidRDefault="00E0665D" w:rsidP="00E0665D">
      <w:pPr>
        <w:widowControl/>
        <w:ind w:firstLineChars="200" w:firstLine="520"/>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hint="eastAsia"/>
          <w:noProof/>
          <w:kern w:val="0"/>
          <w:sz w:val="26"/>
          <w:szCs w:val="26"/>
        </w:rPr>
        <w:drawing>
          <wp:anchor distT="0" distB="0" distL="114300" distR="114300" simplePos="0" relativeHeight="251658241" behindDoc="0" locked="0" layoutInCell="1" allowOverlap="1" wp14:anchorId="6D3583D1" wp14:editId="56D676BB">
            <wp:simplePos x="0" y="0"/>
            <wp:positionH relativeFrom="column">
              <wp:posOffset>86192</wp:posOffset>
            </wp:positionH>
            <wp:positionV relativeFrom="paragraph">
              <wp:posOffset>115790</wp:posOffset>
            </wp:positionV>
            <wp:extent cx="5400040" cy="123571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235710"/>
                    </a:xfrm>
                    <a:prstGeom prst="rect">
                      <a:avLst/>
                    </a:prstGeom>
                  </pic:spPr>
                </pic:pic>
              </a:graphicData>
            </a:graphic>
            <wp14:sizeRelH relativeFrom="margin">
              <wp14:pctWidth>0</wp14:pctWidth>
            </wp14:sizeRelH>
            <wp14:sizeRelV relativeFrom="margin">
              <wp14:pctHeight>0</wp14:pctHeight>
            </wp14:sizeRelV>
          </wp:anchor>
        </w:drawing>
      </w:r>
    </w:p>
    <w:p w14:paraId="2C48E49B" w14:textId="61DF4193" w:rsidR="00E0665D" w:rsidRDefault="00E0665D" w:rsidP="00E0665D">
      <w:pPr>
        <w:widowControl/>
        <w:ind w:firstLineChars="200" w:firstLine="420"/>
        <w:jc w:val="left"/>
        <w:divId w:val="1111705944"/>
        <w:rPr>
          <w:rFonts w:ascii="ＭＳ 明朝" w:eastAsia="ＭＳ 明朝" w:hAnsi="ＭＳ 明朝" w:cs="ＭＳ Ｐゴシック"/>
          <w:kern w:val="0"/>
          <w:szCs w:val="21"/>
        </w:rPr>
      </w:pPr>
    </w:p>
    <w:p w14:paraId="04220691" w14:textId="65A88802" w:rsidR="00E0665D" w:rsidRDefault="00E0665D" w:rsidP="00E0665D">
      <w:pPr>
        <w:widowControl/>
        <w:ind w:firstLineChars="200" w:firstLine="420"/>
        <w:jc w:val="left"/>
        <w:divId w:val="1111705944"/>
        <w:rPr>
          <w:rFonts w:ascii="ＭＳ 明朝" w:eastAsia="ＭＳ 明朝" w:hAnsi="ＭＳ 明朝" w:cs="ＭＳ Ｐゴシック"/>
          <w:kern w:val="0"/>
          <w:szCs w:val="21"/>
        </w:rPr>
      </w:pPr>
    </w:p>
    <w:p w14:paraId="69835C0C" w14:textId="72E50AD3" w:rsidR="00E0665D" w:rsidRDefault="00E0665D" w:rsidP="00E0665D">
      <w:pPr>
        <w:widowControl/>
        <w:ind w:firstLineChars="200" w:firstLine="420"/>
        <w:jc w:val="left"/>
        <w:divId w:val="1111705944"/>
        <w:rPr>
          <w:rFonts w:ascii="ＭＳ 明朝" w:eastAsia="ＭＳ 明朝" w:hAnsi="ＭＳ 明朝" w:cs="ＭＳ Ｐゴシック"/>
          <w:kern w:val="0"/>
          <w:szCs w:val="21"/>
        </w:rPr>
      </w:pPr>
    </w:p>
    <w:p w14:paraId="13EEB6A2" w14:textId="2BDB5CB1" w:rsidR="00E0665D" w:rsidRDefault="00E0665D" w:rsidP="00E0665D">
      <w:pPr>
        <w:widowControl/>
        <w:ind w:firstLineChars="200" w:firstLine="420"/>
        <w:jc w:val="left"/>
        <w:divId w:val="1111705944"/>
        <w:rPr>
          <w:rFonts w:ascii="ＭＳ 明朝" w:eastAsia="ＭＳ 明朝" w:hAnsi="ＭＳ 明朝" w:cs="ＭＳ Ｐゴシック"/>
          <w:kern w:val="0"/>
          <w:szCs w:val="21"/>
        </w:rPr>
      </w:pPr>
    </w:p>
    <w:p w14:paraId="7AA4823F" w14:textId="01ABDF5B" w:rsidR="00E0665D" w:rsidRDefault="00E0665D" w:rsidP="00E0665D">
      <w:pPr>
        <w:widowControl/>
        <w:ind w:firstLineChars="200" w:firstLine="420"/>
        <w:jc w:val="left"/>
        <w:divId w:val="1111705944"/>
        <w:rPr>
          <w:rFonts w:ascii="ＭＳ 明朝" w:eastAsia="ＭＳ 明朝" w:hAnsi="ＭＳ 明朝" w:cs="ＭＳ Ｐゴシック"/>
          <w:kern w:val="0"/>
          <w:szCs w:val="21"/>
        </w:rPr>
      </w:pPr>
    </w:p>
    <w:p w14:paraId="0740671F" w14:textId="5C98B6B4" w:rsidR="0069048A" w:rsidRDefault="0069048A" w:rsidP="00B27247">
      <w:pPr>
        <w:widowControl/>
        <w:jc w:val="center"/>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図２：ＰＯＶ</w:t>
      </w:r>
      <w:r w:rsidR="00941C24">
        <w:rPr>
          <w:rFonts w:ascii="ＭＳ 明朝" w:eastAsia="ＭＳ 明朝" w:hAnsi="ＭＳ 明朝" w:cs="ＭＳ Ｐゴシック" w:hint="eastAsia"/>
          <w:kern w:val="0"/>
          <w:szCs w:val="21"/>
        </w:rPr>
        <w:t>試験</w:t>
      </w:r>
      <w:r>
        <w:rPr>
          <w:rFonts w:ascii="ＭＳ 明朝" w:eastAsia="ＭＳ 明朝" w:hAnsi="ＭＳ 明朝" w:cs="ＭＳ Ｐゴシック" w:hint="eastAsia"/>
          <w:kern w:val="0"/>
          <w:szCs w:val="21"/>
        </w:rPr>
        <w:t>紙の変化</w:t>
      </w:r>
    </w:p>
    <w:p w14:paraId="39A446E1" w14:textId="618004AE" w:rsidR="00E0665D" w:rsidRDefault="00DD7478" w:rsidP="00DD7478">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（*７）</w:t>
      </w:r>
    </w:p>
    <w:p w14:paraId="64308AEA" w14:textId="5CA56C99" w:rsidR="00F11128" w:rsidRPr="00BE47F3" w:rsidRDefault="00F11128" w:rsidP="00E0665D">
      <w:pPr>
        <w:widowControl/>
        <w:ind w:firstLineChars="200" w:firstLine="420"/>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1回目　10月7</w:t>
      </w:r>
      <w:r w:rsidR="00E0665D">
        <w:rPr>
          <w:rFonts w:ascii="ＭＳ 明朝" w:eastAsia="ＭＳ 明朝" w:hAnsi="ＭＳ 明朝" w:cs="ＭＳ Ｐゴシック"/>
          <w:kern w:val="0"/>
          <w:szCs w:val="21"/>
        </w:rPr>
        <w:t xml:space="preserve">日　</w:t>
      </w:r>
      <w:r w:rsidR="00E0665D">
        <w:rPr>
          <w:rFonts w:ascii="ＭＳ 明朝" w:eastAsia="ＭＳ 明朝" w:hAnsi="ＭＳ 明朝" w:cs="ＭＳ Ｐゴシック" w:hint="eastAsia"/>
          <w:kern w:val="0"/>
          <w:szCs w:val="21"/>
        </w:rPr>
        <w:t xml:space="preserve"> </w:t>
      </w:r>
      <w:r w:rsidRPr="00BE47F3">
        <w:rPr>
          <w:rFonts w:ascii="ＭＳ 明朝" w:eastAsia="ＭＳ 明朝" w:hAnsi="ＭＳ 明朝" w:cs="ＭＳ Ｐゴシック"/>
          <w:kern w:val="0"/>
          <w:szCs w:val="21"/>
        </w:rPr>
        <w:t>アルミホイル≒日陰≒オーブン≒横日なた≒冷蔵庫</w:t>
      </w:r>
    </w:p>
    <w:p w14:paraId="354E0FD8" w14:textId="57892431" w:rsidR="00F11128" w:rsidRPr="00BE47F3" w:rsidRDefault="00F11128" w:rsidP="00F11128">
      <w:pPr>
        <w:widowControl/>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 xml:space="preserve">　　2回目　10月21日　日なた＞オーブン横＞アルミホイル＞日陰＞冷蔵庫</w:t>
      </w:r>
    </w:p>
    <w:p w14:paraId="0EC2AD56" w14:textId="720984C7" w:rsidR="00F11128" w:rsidRPr="00BE47F3" w:rsidRDefault="00F11128" w:rsidP="00F11128">
      <w:pPr>
        <w:widowControl/>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 xml:space="preserve">　　3回目　11月4</w:t>
      </w:r>
      <w:r w:rsidR="00E0665D">
        <w:rPr>
          <w:rFonts w:ascii="ＭＳ 明朝" w:eastAsia="ＭＳ 明朝" w:hAnsi="ＭＳ 明朝" w:cs="ＭＳ Ｐゴシック"/>
          <w:kern w:val="0"/>
          <w:szCs w:val="21"/>
        </w:rPr>
        <w:t>日</w:t>
      </w:r>
      <w:r w:rsidR="00E0665D">
        <w:rPr>
          <w:rFonts w:ascii="ＭＳ 明朝" w:eastAsia="ＭＳ 明朝" w:hAnsi="ＭＳ 明朝" w:cs="ＭＳ Ｐゴシック" w:hint="eastAsia"/>
          <w:kern w:val="0"/>
          <w:szCs w:val="21"/>
        </w:rPr>
        <w:t xml:space="preserve"> </w:t>
      </w:r>
      <w:r w:rsidRPr="00BE47F3">
        <w:rPr>
          <w:rFonts w:ascii="ＭＳ 明朝" w:eastAsia="ＭＳ 明朝" w:hAnsi="ＭＳ 明朝" w:cs="ＭＳ Ｐゴシック"/>
          <w:kern w:val="0"/>
          <w:szCs w:val="21"/>
        </w:rPr>
        <w:t xml:space="preserve">　日なた＞オーブン横＞アルミホイル＞日陰＞冷蔵庫</w:t>
      </w:r>
    </w:p>
    <w:p w14:paraId="5D8063E1" w14:textId="21F97B60" w:rsidR="00F11128" w:rsidRPr="00BE47F3" w:rsidRDefault="00F11128" w:rsidP="00F11128">
      <w:pPr>
        <w:widowControl/>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 xml:space="preserve">　　4回目　11月25日　日なた＞オーブン横＞アルミホイル＞日陰＞冷蔵庫</w:t>
      </w:r>
    </w:p>
    <w:p w14:paraId="02B41D58" w14:textId="77777777" w:rsidR="00217921" w:rsidRDefault="00217921" w:rsidP="00F11128">
      <w:pPr>
        <w:widowControl/>
        <w:jc w:val="left"/>
        <w:divId w:val="1111705944"/>
        <w:rPr>
          <w:rFonts w:ascii="ＭＳ 明朝" w:eastAsia="ＭＳ 明朝" w:hAnsi="ＭＳ 明朝" w:cs="ＭＳ Ｐゴシック"/>
          <w:bCs/>
          <w:kern w:val="0"/>
          <w:szCs w:val="21"/>
        </w:rPr>
      </w:pPr>
    </w:p>
    <w:p w14:paraId="7CDED5D7" w14:textId="283B36DA" w:rsidR="00E0665D" w:rsidRPr="00DD7478" w:rsidRDefault="00DD7478" w:rsidP="00F11128">
      <w:pPr>
        <w:widowControl/>
        <w:jc w:val="left"/>
        <w:divId w:val="1111705944"/>
        <w:rPr>
          <w:rFonts w:ascii="ＭＳ 明朝" w:eastAsia="ＭＳ 明朝" w:hAnsi="ＭＳ 明朝" w:cs="ＭＳ Ｐゴシック"/>
          <w:bCs/>
          <w:kern w:val="0"/>
          <w:szCs w:val="21"/>
        </w:rPr>
      </w:pPr>
      <w:r w:rsidRPr="00DD7478">
        <w:rPr>
          <w:rFonts w:ascii="ＭＳ 明朝" w:eastAsia="ＭＳ 明朝" w:hAnsi="ＭＳ 明朝" w:cs="ＭＳ Ｐゴシック" w:hint="eastAsia"/>
          <w:bCs/>
          <w:kern w:val="0"/>
          <w:szCs w:val="21"/>
        </w:rPr>
        <w:t>【考察】</w:t>
      </w:r>
    </w:p>
    <w:p w14:paraId="66A4849C" w14:textId="20CA8E65" w:rsidR="00A64FB5" w:rsidRPr="00BE47F3" w:rsidRDefault="00F11128" w:rsidP="00DD7478">
      <w:pPr>
        <w:widowControl/>
        <w:ind w:firstLineChars="100" w:firstLine="210"/>
        <w:jc w:val="left"/>
        <w:divId w:val="1111705944"/>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1</w:t>
      </w:r>
      <w:r w:rsidR="00DD7478">
        <w:rPr>
          <w:rFonts w:ascii="ＭＳ 明朝" w:eastAsia="ＭＳ 明朝" w:hAnsi="ＭＳ 明朝" w:cs="ＭＳ Ｐゴシック"/>
          <w:kern w:val="0"/>
          <w:szCs w:val="21"/>
        </w:rPr>
        <w:t>回目の</w:t>
      </w:r>
      <w:r w:rsidR="00DD7478">
        <w:rPr>
          <w:rFonts w:ascii="ＭＳ 明朝" w:eastAsia="ＭＳ 明朝" w:hAnsi="ＭＳ 明朝" w:cs="ＭＳ Ｐゴシック" w:hint="eastAsia"/>
          <w:kern w:val="0"/>
          <w:szCs w:val="21"/>
        </w:rPr>
        <w:t>測定</w:t>
      </w:r>
      <w:r w:rsidR="00DD7478">
        <w:rPr>
          <w:rFonts w:ascii="ＭＳ 明朝" w:eastAsia="ＭＳ 明朝" w:hAnsi="ＭＳ 明朝" w:cs="ＭＳ Ｐゴシック"/>
          <w:kern w:val="0"/>
          <w:szCs w:val="21"/>
        </w:rPr>
        <w:t>で</w:t>
      </w:r>
      <w:r w:rsidR="00DD7478">
        <w:rPr>
          <w:rFonts w:ascii="ＭＳ 明朝" w:eastAsia="ＭＳ 明朝" w:hAnsi="ＭＳ 明朝" w:cs="ＭＳ Ｐゴシック" w:hint="eastAsia"/>
          <w:kern w:val="0"/>
          <w:szCs w:val="21"/>
        </w:rPr>
        <w:t>色の</w:t>
      </w:r>
      <w:r w:rsidR="00DD7478">
        <w:rPr>
          <w:rFonts w:ascii="ＭＳ 明朝" w:eastAsia="ＭＳ 明朝" w:hAnsi="ＭＳ 明朝" w:cs="ＭＳ Ｐゴシック"/>
          <w:kern w:val="0"/>
          <w:szCs w:val="21"/>
        </w:rPr>
        <w:t>変化が見られなかった</w:t>
      </w:r>
      <w:r w:rsidR="00DD7478">
        <w:rPr>
          <w:rFonts w:ascii="ＭＳ 明朝" w:eastAsia="ＭＳ 明朝" w:hAnsi="ＭＳ 明朝" w:cs="ＭＳ Ｐゴシック" w:hint="eastAsia"/>
          <w:kern w:val="0"/>
          <w:szCs w:val="21"/>
        </w:rPr>
        <w:t>こと</w:t>
      </w:r>
      <w:r w:rsidR="000454AD">
        <w:rPr>
          <w:rFonts w:ascii="ＭＳ 明朝" w:eastAsia="ＭＳ 明朝" w:hAnsi="ＭＳ 明朝" w:cs="ＭＳ Ｐゴシック" w:hint="eastAsia"/>
          <w:kern w:val="0"/>
          <w:szCs w:val="21"/>
        </w:rPr>
        <w:t>から</w:t>
      </w:r>
      <w:r w:rsidR="00DD7478">
        <w:rPr>
          <w:rFonts w:ascii="ＭＳ 明朝" w:eastAsia="ＭＳ 明朝" w:hAnsi="ＭＳ 明朝" w:cs="ＭＳ Ｐゴシック" w:hint="eastAsia"/>
          <w:kern w:val="0"/>
          <w:szCs w:val="21"/>
        </w:rPr>
        <w:t>、</w:t>
      </w:r>
      <w:r w:rsidR="00DD7478">
        <w:rPr>
          <w:rFonts w:ascii="ＭＳ 明朝" w:eastAsia="ＭＳ 明朝" w:hAnsi="ＭＳ 明朝" w:cs="ＭＳ Ｐゴシック"/>
          <w:kern w:val="0"/>
          <w:szCs w:val="21"/>
        </w:rPr>
        <w:t>酸化が進んでいなかった</w:t>
      </w:r>
      <w:r w:rsidR="00DD7478">
        <w:rPr>
          <w:rFonts w:ascii="ＭＳ 明朝" w:eastAsia="ＭＳ 明朝" w:hAnsi="ＭＳ 明朝" w:cs="ＭＳ Ｐゴシック" w:hint="eastAsia"/>
          <w:kern w:val="0"/>
          <w:szCs w:val="21"/>
        </w:rPr>
        <w:t>ことがわかる</w:t>
      </w:r>
      <w:r w:rsidRPr="00BE47F3">
        <w:rPr>
          <w:rFonts w:ascii="ＭＳ 明朝" w:eastAsia="ＭＳ 明朝" w:hAnsi="ＭＳ 明朝" w:cs="ＭＳ Ｐゴシック"/>
          <w:kern w:val="0"/>
          <w:szCs w:val="21"/>
        </w:rPr>
        <w:t>。よって</w:t>
      </w:r>
      <w:r w:rsidR="00DD7478">
        <w:rPr>
          <w:rFonts w:ascii="ＭＳ 明朝" w:eastAsia="ＭＳ 明朝" w:hAnsi="ＭＳ 明朝" w:cs="ＭＳ Ｐゴシック" w:hint="eastAsia"/>
          <w:kern w:val="0"/>
          <w:szCs w:val="21"/>
        </w:rPr>
        <w:t>、</w:t>
      </w:r>
      <w:r w:rsidRPr="00BE47F3">
        <w:rPr>
          <w:rFonts w:ascii="ＭＳ 明朝" w:eastAsia="ＭＳ 明朝" w:hAnsi="ＭＳ 明朝" w:cs="ＭＳ Ｐゴシック"/>
          <w:kern w:val="0"/>
          <w:szCs w:val="21"/>
        </w:rPr>
        <w:t>開栓後6</w:t>
      </w:r>
      <w:r w:rsidR="00DD7478">
        <w:rPr>
          <w:rFonts w:ascii="ＭＳ 明朝" w:eastAsia="ＭＳ 明朝" w:hAnsi="ＭＳ 明朝" w:cs="ＭＳ Ｐゴシック"/>
          <w:kern w:val="0"/>
          <w:szCs w:val="21"/>
        </w:rPr>
        <w:t>週間では酸化が進まない</w:t>
      </w:r>
      <w:r w:rsidR="00DD7478">
        <w:rPr>
          <w:rFonts w:ascii="ＭＳ 明朝" w:eastAsia="ＭＳ 明朝" w:hAnsi="ＭＳ 明朝" w:cs="ＭＳ Ｐゴシック" w:hint="eastAsia"/>
          <w:kern w:val="0"/>
          <w:szCs w:val="21"/>
        </w:rPr>
        <w:t>と考えていいだろう</w:t>
      </w:r>
      <w:r w:rsidRPr="00BE47F3">
        <w:rPr>
          <w:rFonts w:ascii="ＭＳ 明朝" w:eastAsia="ＭＳ 明朝" w:hAnsi="ＭＳ 明朝" w:cs="ＭＳ Ｐゴシック"/>
          <w:kern w:val="0"/>
          <w:szCs w:val="21"/>
        </w:rPr>
        <w:t>。2</w:t>
      </w:r>
      <w:r w:rsidR="00DD7478">
        <w:rPr>
          <w:rFonts w:ascii="ＭＳ 明朝" w:eastAsia="ＭＳ 明朝" w:hAnsi="ＭＳ 明朝" w:cs="ＭＳ Ｐゴシック"/>
          <w:kern w:val="0"/>
          <w:szCs w:val="21"/>
        </w:rPr>
        <w:t>回目以降</w:t>
      </w:r>
      <w:r w:rsidR="00DD7478">
        <w:rPr>
          <w:rFonts w:ascii="ＭＳ 明朝" w:eastAsia="ＭＳ 明朝" w:hAnsi="ＭＳ 明朝" w:cs="ＭＳ Ｐゴシック" w:hint="eastAsia"/>
          <w:kern w:val="0"/>
          <w:szCs w:val="21"/>
        </w:rPr>
        <w:t>、</w:t>
      </w:r>
      <w:r w:rsidR="00DD7478">
        <w:rPr>
          <w:rFonts w:ascii="ＭＳ 明朝" w:eastAsia="ＭＳ 明朝" w:hAnsi="ＭＳ 明朝" w:cs="ＭＳ Ｐゴシック"/>
          <w:kern w:val="0"/>
          <w:szCs w:val="21"/>
        </w:rPr>
        <w:t>日なた</w:t>
      </w:r>
      <w:r w:rsidR="00DD7478">
        <w:rPr>
          <w:rFonts w:ascii="ＭＳ 明朝" w:eastAsia="ＭＳ 明朝" w:hAnsi="ＭＳ 明朝" w:cs="ＭＳ Ｐゴシック" w:hint="eastAsia"/>
          <w:kern w:val="0"/>
          <w:szCs w:val="21"/>
        </w:rPr>
        <w:t>や</w:t>
      </w:r>
      <w:r w:rsidR="00DD7478">
        <w:rPr>
          <w:rFonts w:ascii="ＭＳ 明朝" w:eastAsia="ＭＳ 明朝" w:hAnsi="ＭＳ 明朝" w:cs="ＭＳ Ｐゴシック"/>
          <w:kern w:val="0"/>
          <w:szCs w:val="21"/>
        </w:rPr>
        <w:t>オーブン横</w:t>
      </w:r>
      <w:r w:rsidR="00DD7478">
        <w:rPr>
          <w:rFonts w:ascii="ＭＳ 明朝" w:eastAsia="ＭＳ 明朝" w:hAnsi="ＭＳ 明朝" w:cs="ＭＳ Ｐゴシック" w:hint="eastAsia"/>
          <w:kern w:val="0"/>
          <w:szCs w:val="21"/>
        </w:rPr>
        <w:t>の</w:t>
      </w:r>
      <w:r w:rsidR="00DD7478">
        <w:rPr>
          <w:rFonts w:ascii="ＭＳ 明朝" w:eastAsia="ＭＳ 明朝" w:hAnsi="ＭＳ 明朝" w:cs="ＭＳ Ｐゴシック"/>
          <w:kern w:val="0"/>
          <w:szCs w:val="21"/>
        </w:rPr>
        <w:t>酸化が進んで</w:t>
      </w:r>
      <w:r w:rsidR="00DD7478">
        <w:rPr>
          <w:rFonts w:ascii="ＭＳ 明朝" w:eastAsia="ＭＳ 明朝" w:hAnsi="ＭＳ 明朝" w:cs="ＭＳ Ｐゴシック" w:hint="eastAsia"/>
          <w:kern w:val="0"/>
          <w:szCs w:val="21"/>
        </w:rPr>
        <w:t>いたこ</w:t>
      </w:r>
      <w:r w:rsidR="00B87784">
        <w:rPr>
          <w:rFonts w:ascii="ＭＳ 明朝" w:eastAsia="ＭＳ 明朝" w:hAnsi="ＭＳ 明朝" w:cs="ＭＳ Ｐゴシック" w:hint="eastAsia"/>
          <w:kern w:val="0"/>
          <w:szCs w:val="21"/>
        </w:rPr>
        <w:t>と</w:t>
      </w:r>
      <w:r w:rsidR="00DD7478">
        <w:rPr>
          <w:rFonts w:ascii="ＭＳ 明朝" w:eastAsia="ＭＳ 明朝" w:hAnsi="ＭＳ 明朝" w:cs="ＭＳ Ｐゴシック" w:hint="eastAsia"/>
          <w:kern w:val="0"/>
          <w:szCs w:val="21"/>
        </w:rPr>
        <w:t>から、</w:t>
      </w:r>
      <w:r w:rsidRPr="00BE47F3">
        <w:rPr>
          <w:rFonts w:ascii="ＭＳ 明朝" w:eastAsia="ＭＳ 明朝" w:hAnsi="ＭＳ 明朝" w:cs="ＭＳ Ｐゴシック"/>
          <w:kern w:val="0"/>
          <w:szCs w:val="21"/>
        </w:rPr>
        <w:t>太陽光による影響が大きいと考えられる。</w:t>
      </w:r>
      <w:r w:rsidR="00DD7478">
        <w:rPr>
          <w:rFonts w:ascii="ＭＳ 明朝" w:eastAsia="ＭＳ 明朝" w:hAnsi="ＭＳ 明朝" w:cs="ＭＳ Ｐゴシック" w:hint="eastAsia"/>
          <w:kern w:val="0"/>
          <w:szCs w:val="21"/>
        </w:rPr>
        <w:t>ただし、</w:t>
      </w:r>
      <w:r w:rsidR="00EC07C8" w:rsidRPr="00BE47F3">
        <w:rPr>
          <w:rFonts w:ascii="ＭＳ 明朝" w:eastAsia="ＭＳ 明朝" w:hAnsi="ＭＳ 明朝" w:cs="ＭＳ Ｐゴシック" w:hint="eastAsia"/>
          <w:kern w:val="0"/>
          <w:szCs w:val="21"/>
        </w:rPr>
        <w:t>3番目</w:t>
      </w:r>
      <w:r w:rsidR="00DD7478">
        <w:rPr>
          <w:rFonts w:ascii="ＭＳ 明朝" w:eastAsia="ＭＳ 明朝" w:hAnsi="ＭＳ 明朝" w:cs="ＭＳ Ｐゴシック" w:hint="eastAsia"/>
          <w:kern w:val="0"/>
          <w:szCs w:val="21"/>
        </w:rPr>
        <w:t>に酸化が進んでいたアルミホイルについて、</w:t>
      </w:r>
      <w:r w:rsidR="0093165A" w:rsidRPr="00BE47F3">
        <w:rPr>
          <w:rFonts w:ascii="ＭＳ 明朝" w:eastAsia="ＭＳ 明朝" w:hAnsi="ＭＳ 明朝" w:cs="ＭＳ Ｐゴシック" w:hint="eastAsia"/>
          <w:kern w:val="0"/>
          <w:szCs w:val="21"/>
        </w:rPr>
        <w:t>ガスコンロの使用度が</w:t>
      </w:r>
      <w:r w:rsidR="00DD7478">
        <w:rPr>
          <w:rFonts w:ascii="ＭＳ 明朝" w:eastAsia="ＭＳ 明朝" w:hAnsi="ＭＳ 明朝" w:cs="ＭＳ Ｐゴシック" w:hint="eastAsia"/>
          <w:kern w:val="0"/>
          <w:szCs w:val="21"/>
        </w:rPr>
        <w:t>不明瞭だったため、光と</w:t>
      </w:r>
      <w:r w:rsidR="0058007D">
        <w:rPr>
          <w:rFonts w:ascii="ＭＳ 明朝" w:eastAsia="ＭＳ 明朝" w:hAnsi="ＭＳ 明朝" w:cs="ＭＳ Ｐゴシック" w:hint="eastAsia"/>
          <w:kern w:val="0"/>
          <w:szCs w:val="21"/>
        </w:rPr>
        <w:t>熱ではどちら影響が大きいのか、実験条件を検討し直す</w:t>
      </w:r>
      <w:r w:rsidR="00B87DA0" w:rsidRPr="00BE47F3">
        <w:rPr>
          <w:rFonts w:ascii="ＭＳ 明朝" w:eastAsia="ＭＳ 明朝" w:hAnsi="ＭＳ 明朝" w:cs="ＭＳ Ｐゴシック" w:hint="eastAsia"/>
          <w:kern w:val="0"/>
          <w:szCs w:val="21"/>
        </w:rPr>
        <w:t>必要がある</w:t>
      </w:r>
      <w:r w:rsidR="0058007D">
        <w:rPr>
          <w:rFonts w:ascii="ＭＳ 明朝" w:eastAsia="ＭＳ 明朝" w:hAnsi="ＭＳ 明朝" w:cs="ＭＳ Ｐゴシック" w:hint="eastAsia"/>
          <w:kern w:val="0"/>
          <w:szCs w:val="21"/>
        </w:rPr>
        <w:t>と考えさせられた</w:t>
      </w:r>
      <w:r w:rsidR="00B87DA0" w:rsidRPr="00BE47F3">
        <w:rPr>
          <w:rFonts w:ascii="ＭＳ 明朝" w:eastAsia="ＭＳ 明朝" w:hAnsi="ＭＳ 明朝" w:cs="ＭＳ Ｐゴシック" w:hint="eastAsia"/>
          <w:kern w:val="0"/>
          <w:szCs w:val="21"/>
        </w:rPr>
        <w:t>。</w:t>
      </w:r>
    </w:p>
    <w:p w14:paraId="1EDD9FC4" w14:textId="43AD3A06" w:rsidR="00F11128" w:rsidRPr="00BE47F3" w:rsidRDefault="0058007D" w:rsidP="0058007D">
      <w:pPr>
        <w:widowControl/>
        <w:ind w:firstLineChars="100" w:firstLine="210"/>
        <w:jc w:val="left"/>
        <w:divId w:val="1111705944"/>
        <w:rPr>
          <w:rFonts w:ascii="ＭＳ 明朝" w:eastAsia="ＭＳ 明朝" w:hAnsi="ＭＳ 明朝" w:cs="ＭＳ Ｐゴシック"/>
          <w:kern w:val="0"/>
          <w:szCs w:val="21"/>
        </w:rPr>
      </w:pPr>
      <w:r>
        <w:rPr>
          <w:rFonts w:ascii="ＭＳ 明朝" w:eastAsia="ＭＳ 明朝" w:hAnsi="ＭＳ 明朝" w:cs="ＭＳ Ｐゴシック"/>
          <w:kern w:val="0"/>
          <w:szCs w:val="21"/>
        </w:rPr>
        <w:t>冷蔵庫</w:t>
      </w:r>
      <w:r>
        <w:rPr>
          <w:rFonts w:ascii="ＭＳ 明朝" w:eastAsia="ＭＳ 明朝" w:hAnsi="ＭＳ 明朝" w:cs="ＭＳ Ｐゴシック" w:hint="eastAsia"/>
          <w:kern w:val="0"/>
          <w:szCs w:val="21"/>
        </w:rPr>
        <w:t>の</w:t>
      </w:r>
      <w:r w:rsidR="00F11128" w:rsidRPr="00BE47F3">
        <w:rPr>
          <w:rFonts w:ascii="ＭＳ 明朝" w:eastAsia="ＭＳ 明朝" w:hAnsi="ＭＳ 明朝" w:cs="ＭＳ Ｐゴシック"/>
          <w:kern w:val="0"/>
          <w:szCs w:val="21"/>
        </w:rPr>
        <w:t>酸化が</w:t>
      </w:r>
      <w:r w:rsidR="00C30F1E">
        <w:rPr>
          <w:rFonts w:ascii="ＭＳ 明朝" w:eastAsia="ＭＳ 明朝" w:hAnsi="ＭＳ 明朝" w:cs="ＭＳ Ｐゴシック" w:hint="eastAsia"/>
          <w:kern w:val="0"/>
          <w:szCs w:val="21"/>
        </w:rPr>
        <w:t>最も</w:t>
      </w:r>
      <w:r w:rsidR="00F11128" w:rsidRPr="00BE47F3">
        <w:rPr>
          <w:rFonts w:ascii="ＭＳ 明朝" w:eastAsia="ＭＳ 明朝" w:hAnsi="ＭＳ 明朝" w:cs="ＭＳ Ｐゴシック"/>
          <w:kern w:val="0"/>
          <w:szCs w:val="21"/>
        </w:rPr>
        <w:t>進んでいなかった点に関して、油の</w:t>
      </w:r>
      <w:r>
        <w:rPr>
          <w:rFonts w:ascii="ＭＳ 明朝" w:eastAsia="ＭＳ 明朝" w:hAnsi="ＭＳ 明朝" w:cs="ＭＳ Ｐゴシック"/>
          <w:kern w:val="0"/>
          <w:szCs w:val="21"/>
        </w:rPr>
        <w:t>品質表示には常温暗所保存とあり、なぜ冷蔵庫での保存が推奨されて</w:t>
      </w:r>
      <w:r w:rsidR="00F11128" w:rsidRPr="00BE47F3">
        <w:rPr>
          <w:rFonts w:ascii="ＭＳ 明朝" w:eastAsia="ＭＳ 明朝" w:hAnsi="ＭＳ 明朝" w:cs="ＭＳ Ｐゴシック"/>
          <w:kern w:val="0"/>
          <w:szCs w:val="21"/>
        </w:rPr>
        <w:t>いな</w:t>
      </w:r>
      <w:r>
        <w:rPr>
          <w:rFonts w:ascii="ＭＳ 明朝" w:eastAsia="ＭＳ 明朝" w:hAnsi="ＭＳ 明朝" w:cs="ＭＳ Ｐゴシック" w:hint="eastAsia"/>
          <w:kern w:val="0"/>
          <w:szCs w:val="21"/>
        </w:rPr>
        <w:t>いの</w:t>
      </w:r>
      <w:r>
        <w:rPr>
          <w:rFonts w:ascii="ＭＳ 明朝" w:eastAsia="ＭＳ 明朝" w:hAnsi="ＭＳ 明朝" w:cs="ＭＳ Ｐゴシック"/>
          <w:kern w:val="0"/>
          <w:szCs w:val="21"/>
        </w:rPr>
        <w:t>か疑問</w:t>
      </w:r>
      <w:r w:rsidR="00F30148">
        <w:rPr>
          <w:rFonts w:ascii="ＭＳ 明朝" w:eastAsia="ＭＳ 明朝" w:hAnsi="ＭＳ 明朝" w:cs="ＭＳ Ｐゴシック" w:hint="eastAsia"/>
          <w:kern w:val="0"/>
          <w:szCs w:val="21"/>
        </w:rPr>
        <w:t>が残ったため</w:t>
      </w:r>
      <w:r>
        <w:rPr>
          <w:rFonts w:ascii="ＭＳ 明朝" w:eastAsia="ＭＳ 明朝" w:hAnsi="ＭＳ 明朝" w:cs="ＭＳ Ｐゴシック" w:hint="eastAsia"/>
          <w:kern w:val="0"/>
          <w:szCs w:val="21"/>
        </w:rPr>
        <w:t>、</w:t>
      </w:r>
      <w:r w:rsidR="00F11128" w:rsidRPr="00BE47F3">
        <w:rPr>
          <w:rFonts w:ascii="ＭＳ 明朝" w:eastAsia="ＭＳ 明朝" w:hAnsi="ＭＳ 明朝" w:cs="ＭＳ Ｐゴシック"/>
          <w:kern w:val="0"/>
          <w:szCs w:val="21"/>
        </w:rPr>
        <w:t>企業</w:t>
      </w:r>
      <w:r w:rsidR="004E6F57" w:rsidRPr="00BE47F3">
        <w:rPr>
          <w:rFonts w:ascii="ＭＳ 明朝" w:eastAsia="ＭＳ 明朝" w:hAnsi="ＭＳ 明朝" w:cs="ＭＳ Ｐゴシック" w:hint="eastAsia"/>
          <w:kern w:val="0"/>
          <w:szCs w:val="21"/>
        </w:rPr>
        <w:t>(日清オイリオグループ)</w:t>
      </w:r>
      <w:r w:rsidR="00F11128" w:rsidRPr="00BE47F3">
        <w:rPr>
          <w:rFonts w:ascii="ＭＳ 明朝" w:eastAsia="ＭＳ 明朝" w:hAnsi="ＭＳ 明朝" w:cs="ＭＳ Ｐゴシック"/>
          <w:kern w:val="0"/>
          <w:szCs w:val="21"/>
        </w:rPr>
        <w:t>に問い合わせた。冷蔵庫での保存が推奨されていない理由として、油は温度の</w:t>
      </w:r>
      <w:r>
        <w:rPr>
          <w:rFonts w:ascii="ＭＳ 明朝" w:eastAsia="ＭＳ 明朝" w:hAnsi="ＭＳ 明朝" w:cs="ＭＳ Ｐゴシック"/>
          <w:kern w:val="0"/>
          <w:szCs w:val="21"/>
        </w:rPr>
        <w:t>低い方が酸化は進みにくいが、油の種類で凝固点が異なるため、</w:t>
      </w:r>
      <w:r>
        <w:rPr>
          <w:rFonts w:ascii="ＭＳ 明朝" w:eastAsia="ＭＳ 明朝" w:hAnsi="ＭＳ 明朝" w:cs="ＭＳ Ｐゴシック" w:hint="eastAsia"/>
          <w:kern w:val="0"/>
          <w:szCs w:val="21"/>
        </w:rPr>
        <w:t>消費者</w:t>
      </w:r>
      <w:r>
        <w:rPr>
          <w:rFonts w:ascii="ＭＳ 明朝" w:eastAsia="ＭＳ 明朝" w:hAnsi="ＭＳ 明朝" w:cs="ＭＳ Ｐゴシック"/>
          <w:kern w:val="0"/>
          <w:szCs w:val="21"/>
        </w:rPr>
        <w:t>に手間がかからないよう油の種類に関係なく保存できる常温暗所保存に統一しているとのこと</w:t>
      </w:r>
      <w:r>
        <w:rPr>
          <w:rFonts w:ascii="ＭＳ 明朝" w:eastAsia="ＭＳ 明朝" w:hAnsi="ＭＳ 明朝" w:cs="ＭＳ Ｐゴシック" w:hint="eastAsia"/>
          <w:kern w:val="0"/>
          <w:szCs w:val="21"/>
        </w:rPr>
        <w:t>だった</w:t>
      </w:r>
      <w:r w:rsidR="004C7646">
        <w:rPr>
          <w:rFonts w:ascii="ＭＳ 明朝" w:eastAsia="ＭＳ 明朝" w:hAnsi="ＭＳ 明朝" w:cs="ＭＳ Ｐゴシック"/>
          <w:kern w:val="0"/>
          <w:szCs w:val="21"/>
        </w:rPr>
        <w:t>。</w:t>
      </w:r>
      <w:r w:rsidR="00F11128" w:rsidRPr="00BE47F3">
        <w:rPr>
          <w:rFonts w:ascii="ＭＳ 明朝" w:eastAsia="ＭＳ 明朝" w:hAnsi="ＭＳ 明朝" w:cs="ＭＳ Ｐゴシック"/>
          <w:kern w:val="0"/>
          <w:szCs w:val="21"/>
        </w:rPr>
        <w:t>今回、実験に使用したキャノーラ油の凝固点</w:t>
      </w:r>
      <w:r w:rsidR="004C7646">
        <w:rPr>
          <w:rFonts w:ascii="ＭＳ 明朝" w:eastAsia="ＭＳ 明朝" w:hAnsi="ＭＳ 明朝" w:cs="ＭＳ Ｐゴシック" w:hint="eastAsia"/>
          <w:kern w:val="0"/>
          <w:szCs w:val="21"/>
        </w:rPr>
        <w:t>（*8）</w:t>
      </w:r>
      <w:r w:rsidR="00F11128" w:rsidRPr="00BE47F3">
        <w:rPr>
          <w:rFonts w:ascii="ＭＳ 明朝" w:eastAsia="ＭＳ 明朝" w:hAnsi="ＭＳ 明朝" w:cs="ＭＳ Ｐゴシック"/>
          <w:kern w:val="0"/>
          <w:szCs w:val="21"/>
        </w:rPr>
        <w:t>は-12℃から0℃であり、冷蔵庫の温度である2℃よりも低かったので、</w:t>
      </w:r>
      <w:r w:rsidR="004C7646">
        <w:rPr>
          <w:rFonts w:ascii="ＭＳ 明朝" w:eastAsia="ＭＳ 明朝" w:hAnsi="ＭＳ 明朝" w:cs="ＭＳ Ｐゴシック"/>
          <w:kern w:val="0"/>
          <w:szCs w:val="21"/>
        </w:rPr>
        <w:t>凝固すること</w:t>
      </w:r>
      <w:r w:rsidR="004C7646">
        <w:rPr>
          <w:rFonts w:ascii="ＭＳ 明朝" w:eastAsia="ＭＳ 明朝" w:hAnsi="ＭＳ 明朝" w:cs="ＭＳ Ｐゴシック" w:hint="eastAsia"/>
          <w:kern w:val="0"/>
          <w:szCs w:val="21"/>
        </w:rPr>
        <w:t>なく保存ができたのだろう。従って、油の種類にもよるが、冷蔵保存が一番酸化しにくい保存方法だと考えられる</w:t>
      </w:r>
      <w:r w:rsidR="00DD5C5C">
        <w:rPr>
          <w:rFonts w:ascii="ＭＳ 明朝" w:eastAsia="ＭＳ 明朝" w:hAnsi="ＭＳ 明朝" w:cs="ＭＳ Ｐゴシック" w:hint="eastAsia"/>
          <w:kern w:val="0"/>
          <w:szCs w:val="21"/>
        </w:rPr>
        <w:t>。</w:t>
      </w:r>
    </w:p>
    <w:p w14:paraId="61628281" w14:textId="1AE08C5C" w:rsidR="004C7646" w:rsidRDefault="004C7646" w:rsidP="004C7646">
      <w:pPr>
        <w:widowControl/>
        <w:jc w:val="left"/>
        <w:divId w:val="1111705944"/>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（*8）各種油の</w:t>
      </w:r>
      <w:r>
        <w:rPr>
          <w:rFonts w:ascii="ＭＳ 明朝" w:eastAsia="ＭＳ 明朝" w:hAnsi="ＭＳ 明朝" w:cs="ＭＳ Ｐゴシック"/>
          <w:kern w:val="0"/>
          <w:szCs w:val="21"/>
        </w:rPr>
        <w:t>凝固点</w:t>
      </w:r>
    </w:p>
    <w:tbl>
      <w:tblPr>
        <w:tblStyle w:val="a9"/>
        <w:tblW w:w="0" w:type="auto"/>
        <w:tblLook w:val="04A0" w:firstRow="1" w:lastRow="0" w:firstColumn="1" w:lastColumn="0" w:noHBand="0" w:noVBand="1"/>
      </w:tblPr>
      <w:tblGrid>
        <w:gridCol w:w="2405"/>
        <w:gridCol w:w="1841"/>
        <w:gridCol w:w="2124"/>
        <w:gridCol w:w="2124"/>
      </w:tblGrid>
      <w:tr w:rsidR="00E82812" w14:paraId="63713977" w14:textId="77777777" w:rsidTr="00E82812">
        <w:trPr>
          <w:divId w:val="1111705944"/>
        </w:trPr>
        <w:tc>
          <w:tcPr>
            <w:tcW w:w="2405" w:type="dxa"/>
          </w:tcPr>
          <w:p w14:paraId="3BFD8CAF" w14:textId="2A6698EC"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キャノーラ油(菜種油)</w:t>
            </w:r>
          </w:p>
        </w:tc>
        <w:tc>
          <w:tcPr>
            <w:tcW w:w="1841" w:type="dxa"/>
          </w:tcPr>
          <w:p w14:paraId="090AE9CC" w14:textId="1D2B61EE"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-12℃〜</w:t>
            </w:r>
            <w:r>
              <w:rPr>
                <w:rFonts w:ascii="ＭＳ 明朝" w:eastAsia="ＭＳ 明朝" w:hAnsi="ＭＳ 明朝" w:cs="ＭＳ Ｐゴシック"/>
                <w:kern w:val="0"/>
                <w:szCs w:val="21"/>
              </w:rPr>
              <w:t>0℃</w:t>
            </w:r>
          </w:p>
        </w:tc>
        <w:tc>
          <w:tcPr>
            <w:tcW w:w="2124" w:type="dxa"/>
          </w:tcPr>
          <w:p w14:paraId="02B7F0E2" w14:textId="418582E2"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ごま油</w:t>
            </w:r>
          </w:p>
        </w:tc>
        <w:tc>
          <w:tcPr>
            <w:tcW w:w="2124" w:type="dxa"/>
          </w:tcPr>
          <w:p w14:paraId="65A0C34C" w14:textId="5D0EDA81"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-6℃〜-3℃</w:t>
            </w:r>
          </w:p>
        </w:tc>
      </w:tr>
      <w:tr w:rsidR="00E82812" w14:paraId="3971B989" w14:textId="77777777" w:rsidTr="00E82812">
        <w:trPr>
          <w:divId w:val="1111705944"/>
        </w:trPr>
        <w:tc>
          <w:tcPr>
            <w:tcW w:w="2405" w:type="dxa"/>
          </w:tcPr>
          <w:p w14:paraId="09B66892" w14:textId="2EF48BE5"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ココナッツオイル</w:t>
            </w:r>
          </w:p>
        </w:tc>
        <w:tc>
          <w:tcPr>
            <w:tcW w:w="1841" w:type="dxa"/>
          </w:tcPr>
          <w:p w14:paraId="35D65074" w14:textId="74A6EB89"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20℃〜</w:t>
            </w:r>
            <w:r>
              <w:rPr>
                <w:rFonts w:ascii="ＭＳ 明朝" w:eastAsia="ＭＳ 明朝" w:hAnsi="ＭＳ 明朝" w:cs="ＭＳ Ｐゴシック"/>
                <w:kern w:val="0"/>
                <w:szCs w:val="21"/>
              </w:rPr>
              <w:t>35℃</w:t>
            </w:r>
          </w:p>
        </w:tc>
        <w:tc>
          <w:tcPr>
            <w:tcW w:w="2124" w:type="dxa"/>
          </w:tcPr>
          <w:p w14:paraId="79D93A71" w14:textId="4F78CBF1"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バター</w:t>
            </w:r>
          </w:p>
        </w:tc>
        <w:tc>
          <w:tcPr>
            <w:tcW w:w="2124" w:type="dxa"/>
          </w:tcPr>
          <w:p w14:paraId="1DA40C1F" w14:textId="314DFEAA"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28℃〜−35℃</w:t>
            </w:r>
          </w:p>
        </w:tc>
      </w:tr>
      <w:tr w:rsidR="00E82812" w14:paraId="7B61CE10" w14:textId="77777777" w:rsidTr="00E82812">
        <w:trPr>
          <w:divId w:val="1111705944"/>
        </w:trPr>
        <w:tc>
          <w:tcPr>
            <w:tcW w:w="2405" w:type="dxa"/>
          </w:tcPr>
          <w:p w14:paraId="5AE7800E" w14:textId="505B8B32"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オリーブオイル</w:t>
            </w:r>
          </w:p>
        </w:tc>
        <w:tc>
          <w:tcPr>
            <w:tcW w:w="1841" w:type="dxa"/>
          </w:tcPr>
          <w:p w14:paraId="7E287744" w14:textId="5DB9DEE4"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0℃〜6℃</w:t>
            </w:r>
          </w:p>
        </w:tc>
        <w:tc>
          <w:tcPr>
            <w:tcW w:w="2124" w:type="dxa"/>
          </w:tcPr>
          <w:p w14:paraId="71747844" w14:textId="197ED577"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ラード豚</w:t>
            </w:r>
          </w:p>
        </w:tc>
        <w:tc>
          <w:tcPr>
            <w:tcW w:w="2124" w:type="dxa"/>
          </w:tcPr>
          <w:p w14:paraId="1C36BF9E" w14:textId="7C846008" w:rsidR="00E82812"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27℃〜40℃</w:t>
            </w:r>
          </w:p>
        </w:tc>
      </w:tr>
      <w:tr w:rsidR="00E82812" w14:paraId="58BA649A" w14:textId="77777777" w:rsidTr="00E82812">
        <w:trPr>
          <w:divId w:val="1111705944"/>
        </w:trPr>
        <w:tc>
          <w:tcPr>
            <w:tcW w:w="2405" w:type="dxa"/>
          </w:tcPr>
          <w:p w14:paraId="32876F71" w14:textId="4464B501" w:rsidR="00E82812" w:rsidRPr="00BE47F3"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ヘット牛</w:t>
            </w:r>
          </w:p>
        </w:tc>
        <w:tc>
          <w:tcPr>
            <w:tcW w:w="1841" w:type="dxa"/>
          </w:tcPr>
          <w:p w14:paraId="10CB1513" w14:textId="05B0E2C3" w:rsidR="00E82812" w:rsidRPr="00BE47F3" w:rsidRDefault="00E82812" w:rsidP="004C7646">
            <w:pPr>
              <w:widowControl/>
              <w:jc w:val="left"/>
              <w:rPr>
                <w:rFonts w:ascii="ＭＳ 明朝" w:eastAsia="ＭＳ 明朝" w:hAnsi="ＭＳ 明朝" w:cs="ＭＳ Ｐゴシック"/>
                <w:kern w:val="0"/>
                <w:szCs w:val="21"/>
              </w:rPr>
            </w:pPr>
            <w:r w:rsidRPr="00BE47F3">
              <w:rPr>
                <w:rFonts w:ascii="ＭＳ 明朝" w:eastAsia="ＭＳ 明朝" w:hAnsi="ＭＳ 明朝" w:cs="ＭＳ Ｐゴシック"/>
                <w:kern w:val="0"/>
                <w:szCs w:val="21"/>
              </w:rPr>
              <w:t>40℃〜50℃</w:t>
            </w:r>
          </w:p>
        </w:tc>
        <w:tc>
          <w:tcPr>
            <w:tcW w:w="2124" w:type="dxa"/>
          </w:tcPr>
          <w:p w14:paraId="59F43744" w14:textId="77777777" w:rsidR="00E82812" w:rsidRPr="00BE47F3" w:rsidRDefault="00E82812" w:rsidP="004C7646">
            <w:pPr>
              <w:widowControl/>
              <w:jc w:val="left"/>
              <w:rPr>
                <w:rFonts w:ascii="ＭＳ 明朝" w:eastAsia="ＭＳ 明朝" w:hAnsi="ＭＳ 明朝" w:cs="ＭＳ Ｐゴシック"/>
                <w:kern w:val="0"/>
                <w:szCs w:val="21"/>
              </w:rPr>
            </w:pPr>
          </w:p>
        </w:tc>
        <w:tc>
          <w:tcPr>
            <w:tcW w:w="2124" w:type="dxa"/>
          </w:tcPr>
          <w:p w14:paraId="08F922D8" w14:textId="77777777" w:rsidR="00E82812" w:rsidRPr="00BE47F3" w:rsidRDefault="00E82812" w:rsidP="004C7646">
            <w:pPr>
              <w:widowControl/>
              <w:jc w:val="left"/>
              <w:rPr>
                <w:rFonts w:ascii="ＭＳ 明朝" w:eastAsia="ＭＳ 明朝" w:hAnsi="ＭＳ 明朝" w:cs="ＭＳ Ｐゴシック"/>
                <w:kern w:val="0"/>
                <w:szCs w:val="21"/>
              </w:rPr>
            </w:pPr>
          </w:p>
        </w:tc>
      </w:tr>
    </w:tbl>
    <w:p w14:paraId="611B7052" w14:textId="77777777" w:rsidR="00123D6C" w:rsidRPr="00E82812" w:rsidRDefault="00123D6C">
      <w:pPr>
        <w:rPr>
          <w:rFonts w:ascii="ＭＳ 明朝" w:eastAsia="ＭＳ 明朝" w:hAnsi="ＭＳ 明朝"/>
          <w:szCs w:val="21"/>
        </w:rPr>
      </w:pPr>
    </w:p>
    <w:p w14:paraId="79681443" w14:textId="77777777" w:rsidR="00217921" w:rsidRDefault="00217921" w:rsidP="00C42308">
      <w:pPr>
        <w:ind w:left="420" w:hangingChars="200" w:hanging="420"/>
        <w:rPr>
          <w:rFonts w:ascii="ＭＳ 明朝" w:eastAsia="ＭＳ 明朝" w:hAnsi="ＭＳ 明朝" w:cs="ＭＳ Ｐゴシック"/>
          <w:kern w:val="0"/>
          <w:szCs w:val="21"/>
          <w:u w:val="single"/>
        </w:rPr>
      </w:pPr>
    </w:p>
    <w:p w14:paraId="655B791E" w14:textId="34569A3E" w:rsidR="00D6246D" w:rsidRDefault="00FE2F2A" w:rsidP="00C42308">
      <w:pPr>
        <w:ind w:left="420" w:hangingChars="200" w:hanging="420"/>
        <w:rPr>
          <w:rFonts w:ascii="ＭＳ 明朝" w:eastAsia="ＭＳ 明朝" w:hAnsi="ＭＳ 明朝"/>
          <w:color w:val="262626" w:themeColor="text1" w:themeTint="D9"/>
          <w:kern w:val="24"/>
          <w:szCs w:val="21"/>
          <w:u w:val="single"/>
        </w:rPr>
      </w:pPr>
      <w:r>
        <w:rPr>
          <w:rFonts w:ascii="ＭＳ 明朝" w:eastAsia="ＭＳ 明朝" w:hAnsi="ＭＳ 明朝" w:cs="ＭＳ Ｐゴシック" w:hint="eastAsia"/>
          <w:kern w:val="0"/>
          <w:szCs w:val="21"/>
          <w:u w:val="single"/>
        </w:rPr>
        <w:lastRenderedPageBreak/>
        <w:t>実験２</w:t>
      </w:r>
      <w:r w:rsidR="00D6246D" w:rsidRPr="00DE64D8">
        <w:rPr>
          <w:rFonts w:ascii="ＭＳ 明朝" w:eastAsia="ＭＳ 明朝" w:hAnsi="ＭＳ 明朝" w:cs="ＭＳ Ｐゴシック" w:hint="eastAsia"/>
          <w:kern w:val="0"/>
          <w:szCs w:val="21"/>
          <w:u w:val="single"/>
        </w:rPr>
        <w:t>．</w:t>
      </w:r>
      <w:r w:rsidR="007549E4">
        <w:rPr>
          <w:rFonts w:ascii="ＭＳ 明朝" w:eastAsia="ＭＳ 明朝" w:hAnsi="ＭＳ 明朝" w:cs="ＭＳ Ｐゴシック" w:hint="eastAsia"/>
          <w:kern w:val="0"/>
          <w:szCs w:val="21"/>
          <w:u w:val="single"/>
        </w:rPr>
        <w:t>過酸化物価を</w:t>
      </w:r>
      <w:r w:rsidR="007549E4" w:rsidRPr="007549E4">
        <w:rPr>
          <w:rFonts w:ascii="ＭＳ 明朝" w:eastAsia="ＭＳ 明朝" w:hAnsi="ＭＳ 明朝" w:cs="ＭＳ Ｐゴシック" w:hint="eastAsia"/>
          <w:kern w:val="0"/>
          <w:szCs w:val="21"/>
          <w:u w:val="single"/>
        </w:rPr>
        <w:t>算出</w:t>
      </w:r>
      <w:r w:rsidR="00D6246D">
        <w:rPr>
          <w:rFonts w:ascii="ＭＳ 明朝" w:eastAsia="ＭＳ 明朝" w:hAnsi="ＭＳ 明朝" w:hint="eastAsia"/>
          <w:color w:val="262626" w:themeColor="text1" w:themeTint="D9"/>
          <w:kern w:val="24"/>
          <w:szCs w:val="21"/>
          <w:u w:val="single"/>
        </w:rPr>
        <w:t>するための滴定実験</w:t>
      </w:r>
    </w:p>
    <w:p w14:paraId="42911EA8" w14:textId="53A8ADEB" w:rsidR="007549E4" w:rsidRPr="007549E4" w:rsidRDefault="007549E4" w:rsidP="00C42308">
      <w:pPr>
        <w:ind w:left="420" w:hangingChars="200" w:hanging="420"/>
        <w:rPr>
          <w:rFonts w:ascii="ＭＳ 明朝" w:eastAsia="ＭＳ 明朝" w:hAnsi="ＭＳ 明朝" w:cs="ＭＳ Ｐゴシック"/>
          <w:kern w:val="0"/>
          <w:szCs w:val="21"/>
        </w:rPr>
      </w:pPr>
      <w:r w:rsidRPr="007549E4">
        <w:rPr>
          <w:rFonts w:ascii="ＭＳ 明朝" w:eastAsia="ＭＳ 明朝" w:hAnsi="ＭＳ 明朝" w:cs="ＭＳ Ｐゴシック" w:hint="eastAsia"/>
          <w:kern w:val="0"/>
          <w:szCs w:val="21"/>
        </w:rPr>
        <w:t>【</w:t>
      </w:r>
      <w:r>
        <w:rPr>
          <w:rFonts w:ascii="ＭＳ 明朝" w:eastAsia="ＭＳ 明朝" w:hAnsi="ＭＳ 明朝" w:cs="ＭＳ Ｐゴシック" w:hint="eastAsia"/>
          <w:kern w:val="0"/>
          <w:szCs w:val="21"/>
        </w:rPr>
        <w:t>目的</w:t>
      </w:r>
      <w:r w:rsidRPr="007549E4">
        <w:rPr>
          <w:rFonts w:ascii="ＭＳ 明朝" w:eastAsia="ＭＳ 明朝" w:hAnsi="ＭＳ 明朝" w:cs="ＭＳ Ｐゴシック" w:hint="eastAsia"/>
          <w:kern w:val="0"/>
          <w:szCs w:val="21"/>
        </w:rPr>
        <w:t>】</w:t>
      </w:r>
    </w:p>
    <w:p w14:paraId="7B76E6A9" w14:textId="32376A9D" w:rsidR="007549E4" w:rsidRDefault="007549E4" w:rsidP="00C42308">
      <w:pPr>
        <w:ind w:left="420" w:hangingChars="200" w:hanging="420"/>
        <w:rPr>
          <w:rFonts w:ascii="ＭＳ 明朝" w:eastAsia="ＭＳ 明朝" w:hAnsi="ＭＳ 明朝" w:cs="ＭＳ Ｐゴシック"/>
          <w:kern w:val="0"/>
          <w:szCs w:val="21"/>
        </w:rPr>
      </w:pPr>
      <w:r w:rsidRPr="007549E4">
        <w:rPr>
          <w:rFonts w:ascii="ＭＳ 明朝" w:eastAsia="ＭＳ 明朝" w:hAnsi="ＭＳ 明朝" w:cs="ＭＳ Ｐゴシック" w:hint="eastAsia"/>
          <w:kern w:val="0"/>
          <w:szCs w:val="21"/>
        </w:rPr>
        <w:t xml:space="preserve">　</w:t>
      </w:r>
      <w:r>
        <w:rPr>
          <w:rFonts w:ascii="ＭＳ 明朝" w:eastAsia="ＭＳ 明朝" w:hAnsi="ＭＳ 明朝" w:cs="ＭＳ Ｐゴシック" w:hint="eastAsia"/>
          <w:kern w:val="0"/>
          <w:szCs w:val="21"/>
        </w:rPr>
        <w:t>酸化状態を数値化し比較をするために行う。</w:t>
      </w:r>
    </w:p>
    <w:p w14:paraId="75764D86" w14:textId="2FE285AE" w:rsidR="00FE2F2A" w:rsidRDefault="00FE2F2A" w:rsidP="00C42308">
      <w:pPr>
        <w:ind w:left="420" w:hangingChars="200" w:hanging="420"/>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【使用油】</w:t>
      </w:r>
    </w:p>
    <w:p w14:paraId="26BBCE34" w14:textId="42FECCA1" w:rsidR="001D79CB" w:rsidRPr="001D79CB" w:rsidRDefault="00FE2F2A" w:rsidP="001D79CB">
      <w:pPr>
        <w:ind w:leftChars="-1" w:left="141" w:hangingChars="68" w:hanging="143"/>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 xml:space="preserve">　</w:t>
      </w:r>
      <w:r w:rsidR="001D79CB">
        <w:rPr>
          <w:rFonts w:ascii="ＭＳ 明朝" w:eastAsia="ＭＳ 明朝" w:hAnsi="ＭＳ 明朝" w:cs="ＭＳ Ｐゴシック" w:hint="eastAsia"/>
          <w:kern w:val="0"/>
          <w:szCs w:val="21"/>
        </w:rPr>
        <w:t>キャノーラ油を開栓後</w:t>
      </w:r>
      <w:r w:rsidR="001D79CB" w:rsidRPr="001D79CB">
        <w:rPr>
          <w:rFonts w:ascii="ＭＳ 明朝" w:eastAsia="ＭＳ 明朝" w:hAnsi="ＭＳ 明朝" w:cs="ＭＳ Ｐゴシック"/>
          <w:kern w:val="0"/>
          <w:szCs w:val="21"/>
        </w:rPr>
        <w:t>300g</w:t>
      </w:r>
      <w:r w:rsidR="001D79CB">
        <w:rPr>
          <w:rFonts w:ascii="ＭＳ 明朝" w:eastAsia="ＭＳ 明朝" w:hAnsi="ＭＳ 明朝" w:cs="ＭＳ Ｐゴシック"/>
          <w:kern w:val="0"/>
          <w:szCs w:val="21"/>
        </w:rPr>
        <w:t>減らし</w:t>
      </w:r>
      <w:r w:rsidR="001D79CB">
        <w:rPr>
          <w:rFonts w:ascii="ＭＳ 明朝" w:eastAsia="ＭＳ 明朝" w:hAnsi="ＭＳ 明朝" w:cs="ＭＳ Ｐゴシック" w:hint="eastAsia"/>
          <w:kern w:val="0"/>
          <w:szCs w:val="21"/>
        </w:rPr>
        <w:t>、</w:t>
      </w:r>
      <w:r w:rsidR="001D79CB" w:rsidRPr="001D79CB">
        <w:rPr>
          <w:rFonts w:ascii="ＭＳ 明朝" w:eastAsia="ＭＳ 明朝" w:hAnsi="ＭＳ 明朝" w:cs="ＭＳ Ｐゴシック" w:hint="eastAsia"/>
          <w:kern w:val="0"/>
          <w:szCs w:val="21"/>
          <w:u w:val="thick"/>
        </w:rPr>
        <w:t>日陰</w:t>
      </w:r>
      <w:r w:rsidR="001D79CB">
        <w:rPr>
          <w:rFonts w:ascii="ＭＳ 明朝" w:eastAsia="ＭＳ 明朝" w:hAnsi="ＭＳ 明朝" w:cs="ＭＳ Ｐゴシック" w:hint="eastAsia"/>
          <w:kern w:val="0"/>
          <w:szCs w:val="21"/>
        </w:rPr>
        <w:t>、</w:t>
      </w:r>
      <w:r w:rsidR="001D79CB" w:rsidRPr="001D79CB">
        <w:rPr>
          <w:rFonts w:ascii="ＭＳ 明朝" w:eastAsia="ＭＳ 明朝" w:hAnsi="ＭＳ 明朝" w:cs="ＭＳ Ｐゴシック" w:hint="eastAsia"/>
          <w:kern w:val="0"/>
          <w:szCs w:val="21"/>
          <w:u w:val="thick"/>
        </w:rPr>
        <w:t>オーブン横</w:t>
      </w:r>
      <w:r w:rsidR="001D79CB">
        <w:rPr>
          <w:rFonts w:ascii="ＭＳ 明朝" w:eastAsia="ＭＳ 明朝" w:hAnsi="ＭＳ 明朝" w:cs="ＭＳ Ｐゴシック" w:hint="eastAsia"/>
          <w:kern w:val="0"/>
          <w:szCs w:val="21"/>
        </w:rPr>
        <w:t>、</w:t>
      </w:r>
      <w:r w:rsidR="001D79CB" w:rsidRPr="001D79CB">
        <w:rPr>
          <w:rFonts w:ascii="ＭＳ 明朝" w:eastAsia="ＭＳ 明朝" w:hAnsi="ＭＳ 明朝" w:cs="ＭＳ Ｐゴシック" w:hint="eastAsia"/>
          <w:kern w:val="0"/>
          <w:szCs w:val="21"/>
          <w:u w:val="thick"/>
        </w:rPr>
        <w:t>アルミホイル</w:t>
      </w:r>
      <w:r w:rsidR="001D79CB">
        <w:rPr>
          <w:rFonts w:ascii="ＭＳ 明朝" w:eastAsia="ＭＳ 明朝" w:hAnsi="ＭＳ 明朝" w:cs="ＭＳ Ｐゴシック" w:hint="eastAsia"/>
          <w:kern w:val="0"/>
          <w:szCs w:val="21"/>
        </w:rPr>
        <w:t>、</w:t>
      </w:r>
      <w:r w:rsidR="001D79CB" w:rsidRPr="001D79CB">
        <w:rPr>
          <w:rFonts w:ascii="ＭＳ 明朝" w:eastAsia="ＭＳ 明朝" w:hAnsi="ＭＳ 明朝" w:cs="ＭＳ Ｐゴシック" w:hint="eastAsia"/>
          <w:kern w:val="0"/>
          <w:szCs w:val="21"/>
          <w:u w:val="thick"/>
        </w:rPr>
        <w:t>冷蔵庫</w:t>
      </w:r>
      <w:r w:rsidR="001D79CB">
        <w:rPr>
          <w:rFonts w:ascii="ＭＳ 明朝" w:eastAsia="ＭＳ 明朝" w:hAnsi="ＭＳ 明朝" w:cs="ＭＳ Ｐゴシック" w:hint="eastAsia"/>
          <w:kern w:val="0"/>
          <w:szCs w:val="21"/>
        </w:rPr>
        <w:t>の4つ場所に設置した。</w:t>
      </w:r>
      <w:r w:rsidR="009626EB">
        <w:rPr>
          <w:rFonts w:ascii="ＭＳ 明朝" w:eastAsia="ＭＳ 明朝" w:hAnsi="ＭＳ 明朝" w:cs="ＭＳ Ｐゴシック" w:hint="eastAsia"/>
          <w:kern w:val="0"/>
          <w:szCs w:val="21"/>
        </w:rPr>
        <w:t>油の適切な保存方法を見つけるという目的から、</w:t>
      </w:r>
      <w:r w:rsidR="001D79CB" w:rsidRPr="001D79CB">
        <w:rPr>
          <w:rFonts w:ascii="ＭＳ 明朝" w:eastAsia="ＭＳ 明朝" w:hAnsi="ＭＳ 明朝" w:cs="ＭＳ Ｐゴシック" w:hint="eastAsia"/>
          <w:kern w:val="0"/>
          <w:szCs w:val="21"/>
        </w:rPr>
        <w:t>明らかに酸化が進むと考えられる</w:t>
      </w:r>
      <w:r w:rsidR="001D79CB" w:rsidRPr="009626EB">
        <w:rPr>
          <w:rFonts w:ascii="ＭＳ 明朝" w:eastAsia="ＭＳ 明朝" w:hAnsi="ＭＳ 明朝" w:cs="ＭＳ Ｐゴシック" w:hint="eastAsia"/>
          <w:kern w:val="0"/>
          <w:szCs w:val="21"/>
          <w:u w:val="thick"/>
        </w:rPr>
        <w:t>日なた</w:t>
      </w:r>
      <w:r w:rsidR="001D79CB" w:rsidRPr="009626EB">
        <w:rPr>
          <w:rFonts w:ascii="ＭＳ 明朝" w:eastAsia="ＭＳ 明朝" w:hAnsi="ＭＳ 明朝" w:cs="ＭＳ Ｐゴシック" w:hint="eastAsia"/>
          <w:kern w:val="0"/>
          <w:szCs w:val="21"/>
        </w:rPr>
        <w:t>は</w:t>
      </w:r>
      <w:r w:rsidR="009626EB">
        <w:rPr>
          <w:rFonts w:ascii="ＭＳ 明朝" w:eastAsia="ＭＳ 明朝" w:hAnsi="ＭＳ 明朝" w:cs="ＭＳ Ｐゴシック" w:hint="eastAsia"/>
          <w:kern w:val="0"/>
          <w:szCs w:val="21"/>
        </w:rPr>
        <w:t>今回の実験</w:t>
      </w:r>
      <w:r w:rsidR="009626EB" w:rsidRPr="009626EB">
        <w:rPr>
          <w:rFonts w:ascii="ＭＳ 明朝" w:eastAsia="ＭＳ 明朝" w:hAnsi="ＭＳ 明朝" w:cs="ＭＳ Ｐゴシック" w:hint="eastAsia"/>
          <w:kern w:val="0"/>
          <w:szCs w:val="21"/>
        </w:rPr>
        <w:t>の対象外と</w:t>
      </w:r>
      <w:r w:rsidR="001D79CB" w:rsidRPr="001D79CB">
        <w:rPr>
          <w:rFonts w:ascii="ＭＳ 明朝" w:eastAsia="ＭＳ 明朝" w:hAnsi="ＭＳ 明朝" w:cs="ＭＳ Ｐゴシック" w:hint="eastAsia"/>
          <w:kern w:val="0"/>
          <w:szCs w:val="21"/>
        </w:rPr>
        <w:t>した。</w:t>
      </w:r>
      <w:r w:rsidR="001D79CB">
        <w:rPr>
          <w:rFonts w:ascii="ＭＳ 明朝" w:eastAsia="ＭＳ 明朝" w:hAnsi="ＭＳ 明朝" w:cs="ＭＳ Ｐゴシック" w:hint="eastAsia"/>
          <w:kern w:val="0"/>
          <w:szCs w:val="21"/>
        </w:rPr>
        <w:t>設置日</w:t>
      </w:r>
      <w:r w:rsidR="009A306B">
        <w:rPr>
          <w:rFonts w:ascii="ＭＳ 明朝" w:eastAsia="ＭＳ 明朝" w:hAnsi="ＭＳ 明朝" w:cs="ＭＳ Ｐゴシック" w:hint="eastAsia"/>
          <w:kern w:val="0"/>
          <w:szCs w:val="21"/>
        </w:rPr>
        <w:t>（1月27日）</w:t>
      </w:r>
      <w:r w:rsidR="001D79CB">
        <w:rPr>
          <w:rFonts w:ascii="ＭＳ 明朝" w:eastAsia="ＭＳ 明朝" w:hAnsi="ＭＳ 明朝" w:cs="ＭＳ Ｐゴシック" w:hint="eastAsia"/>
          <w:kern w:val="0"/>
          <w:szCs w:val="21"/>
        </w:rPr>
        <w:t>から</w:t>
      </w:r>
      <w:r w:rsidR="009626EB">
        <w:rPr>
          <w:rFonts w:ascii="ＭＳ 明朝" w:eastAsia="ＭＳ 明朝" w:hAnsi="ＭＳ 明朝" w:cs="ＭＳ Ｐゴシック" w:hint="eastAsia"/>
          <w:kern w:val="0"/>
          <w:szCs w:val="21"/>
        </w:rPr>
        <w:t>4</w:t>
      </w:r>
      <w:r w:rsidR="001D79CB">
        <w:rPr>
          <w:rFonts w:ascii="ＭＳ 明朝" w:eastAsia="ＭＳ 明朝" w:hAnsi="ＭＳ 明朝" w:cs="ＭＳ Ｐゴシック" w:hint="eastAsia"/>
          <w:kern w:val="0"/>
          <w:szCs w:val="21"/>
        </w:rPr>
        <w:t>週間後と</w:t>
      </w:r>
      <w:r w:rsidR="009626EB">
        <w:rPr>
          <w:rFonts w:ascii="ＭＳ 明朝" w:eastAsia="ＭＳ 明朝" w:hAnsi="ＭＳ 明朝" w:cs="ＭＳ Ｐゴシック" w:hint="eastAsia"/>
          <w:kern w:val="0"/>
          <w:szCs w:val="21"/>
        </w:rPr>
        <w:t>8</w:t>
      </w:r>
      <w:r w:rsidR="001D79CB">
        <w:rPr>
          <w:rFonts w:ascii="ＭＳ 明朝" w:eastAsia="ＭＳ 明朝" w:hAnsi="ＭＳ 明朝" w:cs="ＭＳ Ｐゴシック" w:hint="eastAsia"/>
          <w:kern w:val="0"/>
          <w:szCs w:val="21"/>
        </w:rPr>
        <w:t>週間後の油を使用した。</w:t>
      </w:r>
    </w:p>
    <w:p w14:paraId="1B25583F" w14:textId="28C8B45D" w:rsidR="00635C52" w:rsidRPr="00D6246D" w:rsidRDefault="00D6246D" w:rsidP="00C42308">
      <w:pPr>
        <w:ind w:left="420" w:hangingChars="200" w:hanging="420"/>
        <w:rPr>
          <w:rFonts w:ascii="ＭＳ 明朝" w:eastAsia="ＭＳ 明朝" w:hAnsi="ＭＳ 明朝"/>
          <w:szCs w:val="21"/>
        </w:rPr>
      </w:pPr>
      <w:r>
        <w:rPr>
          <w:rFonts w:ascii="ＭＳ 明朝" w:eastAsia="ＭＳ 明朝" w:hAnsi="ＭＳ 明朝" w:hint="eastAsia"/>
          <w:bCs/>
          <w:szCs w:val="21"/>
        </w:rPr>
        <w:t>【</w:t>
      </w:r>
      <w:r w:rsidRPr="00D6246D">
        <w:rPr>
          <w:rFonts w:ascii="ＭＳ 明朝" w:eastAsia="ＭＳ 明朝" w:hAnsi="ＭＳ 明朝" w:hint="eastAsia"/>
          <w:bCs/>
          <w:szCs w:val="21"/>
        </w:rPr>
        <w:t>試薬の作り方</w:t>
      </w:r>
      <w:r>
        <w:rPr>
          <w:rFonts w:ascii="ＭＳ 明朝" w:eastAsia="ＭＳ 明朝" w:hAnsi="ＭＳ 明朝" w:hint="eastAsia"/>
          <w:bCs/>
          <w:szCs w:val="21"/>
        </w:rPr>
        <w:t>】</w:t>
      </w:r>
    </w:p>
    <w:p w14:paraId="057DCC18" w14:textId="3218DA7C" w:rsidR="005E1177" w:rsidRPr="00D6246D" w:rsidRDefault="00D6246D" w:rsidP="00D6246D">
      <w:pPr>
        <w:rPr>
          <w:rFonts w:ascii="ＭＳ 明朝" w:eastAsia="ＭＳ 明朝" w:hAnsi="ＭＳ 明朝"/>
          <w:szCs w:val="21"/>
        </w:rPr>
      </w:pPr>
      <w:r>
        <w:rPr>
          <w:rFonts w:ascii="ＭＳ 明朝" w:eastAsia="ＭＳ 明朝" w:hAnsi="ＭＳ 明朝" w:hint="eastAsia"/>
          <w:bCs/>
          <w:szCs w:val="21"/>
        </w:rPr>
        <w:t>①</w:t>
      </w:r>
      <w:r w:rsidR="00FB687C" w:rsidRPr="00D6246D">
        <w:rPr>
          <w:rFonts w:ascii="ＭＳ 明朝" w:eastAsia="ＭＳ 明朝" w:hAnsi="ＭＳ 明朝" w:hint="eastAsia"/>
          <w:bCs/>
          <w:szCs w:val="21"/>
        </w:rPr>
        <w:t>イソオクタン・酢酸混液</w:t>
      </w:r>
      <w:r w:rsidR="00FB687C" w:rsidRPr="00D6246D">
        <w:rPr>
          <w:rFonts w:ascii="ＭＳ 明朝" w:eastAsia="ＭＳ 明朝" w:hAnsi="ＭＳ 明朝"/>
          <w:szCs w:val="21"/>
        </w:rPr>
        <w:t xml:space="preserve"> </w:t>
      </w:r>
    </w:p>
    <w:p w14:paraId="2782E275" w14:textId="23F4E83A" w:rsidR="00FB687C" w:rsidRPr="00D6246D" w:rsidRDefault="00FB687C" w:rsidP="00D6246D">
      <w:pPr>
        <w:ind w:firstLineChars="100" w:firstLine="210"/>
        <w:rPr>
          <w:rFonts w:ascii="ＭＳ 明朝" w:eastAsia="ＭＳ 明朝" w:hAnsi="ＭＳ 明朝"/>
          <w:szCs w:val="21"/>
        </w:rPr>
      </w:pPr>
      <w:r w:rsidRPr="00D6246D">
        <w:rPr>
          <w:rFonts w:ascii="ＭＳ 明朝" w:eastAsia="ＭＳ 明朝" w:hAnsi="ＭＳ 明朝"/>
          <w:szCs w:val="21"/>
        </w:rPr>
        <w:t>イソオクタン(2,2,4-トリメチルペンタン) と氷酢酸を 2:3 の割合で混合する。</w:t>
      </w:r>
    </w:p>
    <w:p w14:paraId="6A134F15" w14:textId="44168AD9" w:rsidR="00005275" w:rsidRPr="00D6246D" w:rsidRDefault="00D6246D" w:rsidP="00D6246D">
      <w:pPr>
        <w:rPr>
          <w:rFonts w:ascii="ＭＳ 明朝" w:eastAsia="ＭＳ 明朝" w:hAnsi="ＭＳ 明朝"/>
          <w:bCs/>
          <w:szCs w:val="21"/>
        </w:rPr>
      </w:pPr>
      <w:r>
        <w:rPr>
          <w:rFonts w:ascii="ＭＳ 明朝" w:eastAsia="ＭＳ 明朝" w:hAnsi="ＭＳ 明朝" w:hint="eastAsia"/>
          <w:bCs/>
          <w:szCs w:val="21"/>
        </w:rPr>
        <w:t>②</w:t>
      </w:r>
      <w:r w:rsidR="00FB687C" w:rsidRPr="00D6246D">
        <w:rPr>
          <w:rFonts w:ascii="ＭＳ 明朝" w:eastAsia="ＭＳ 明朝" w:hAnsi="ＭＳ 明朝" w:hint="eastAsia"/>
          <w:bCs/>
          <w:szCs w:val="21"/>
        </w:rPr>
        <w:t>ヨウ化カリウム溶液</w:t>
      </w:r>
      <w:r w:rsidR="00FB687C" w:rsidRPr="00D6246D">
        <w:rPr>
          <w:rFonts w:ascii="ＭＳ 明朝" w:eastAsia="ＭＳ 明朝" w:hAnsi="ＭＳ 明朝"/>
          <w:bCs/>
          <w:szCs w:val="21"/>
        </w:rPr>
        <w:t xml:space="preserve"> </w:t>
      </w:r>
    </w:p>
    <w:p w14:paraId="63366E54" w14:textId="2909B1C6" w:rsidR="00FB687C" w:rsidRPr="00D6246D" w:rsidRDefault="00FB687C" w:rsidP="00D6246D">
      <w:pPr>
        <w:ind w:firstLineChars="100" w:firstLine="210"/>
        <w:rPr>
          <w:rFonts w:ascii="ＭＳ 明朝" w:eastAsia="ＭＳ 明朝" w:hAnsi="ＭＳ 明朝"/>
          <w:szCs w:val="21"/>
        </w:rPr>
      </w:pPr>
      <w:r w:rsidRPr="00D6246D">
        <w:rPr>
          <w:rFonts w:ascii="ＭＳ 明朝" w:eastAsia="ＭＳ 明朝" w:hAnsi="ＭＳ 明朝"/>
          <w:szCs w:val="21"/>
        </w:rPr>
        <w:t>新しく煮沸し室温まで放冷した水に、過飽和となる量のヨウ化カリウムを溶解させる。用時調製の上、遮光容器に保存する。</w:t>
      </w:r>
    </w:p>
    <w:p w14:paraId="5E87CA03" w14:textId="29F6A6CF" w:rsidR="00FE6A98" w:rsidRPr="00D6246D" w:rsidRDefault="00D6246D" w:rsidP="00D6246D">
      <w:pPr>
        <w:rPr>
          <w:rFonts w:ascii="ＭＳ 明朝" w:eastAsia="ＭＳ 明朝" w:hAnsi="ＭＳ 明朝"/>
          <w:bCs/>
          <w:szCs w:val="21"/>
        </w:rPr>
      </w:pPr>
      <w:r>
        <w:rPr>
          <w:rFonts w:ascii="ＭＳ 明朝" w:eastAsia="ＭＳ 明朝" w:hAnsi="ＭＳ 明朝" w:hint="eastAsia"/>
          <w:bCs/>
          <w:szCs w:val="21"/>
        </w:rPr>
        <w:t>③</w:t>
      </w:r>
      <w:r w:rsidR="00FB687C" w:rsidRPr="00D6246D">
        <w:rPr>
          <w:rFonts w:ascii="ＭＳ 明朝" w:eastAsia="ＭＳ 明朝" w:hAnsi="ＭＳ 明朝" w:hint="eastAsia"/>
          <w:bCs/>
          <w:szCs w:val="21"/>
        </w:rPr>
        <w:t>デンプン溶液</w:t>
      </w:r>
      <w:r w:rsidR="00FB687C" w:rsidRPr="00D6246D">
        <w:rPr>
          <w:rFonts w:ascii="ＭＳ 明朝" w:eastAsia="ＭＳ 明朝" w:hAnsi="ＭＳ 明朝"/>
          <w:bCs/>
          <w:szCs w:val="21"/>
        </w:rPr>
        <w:t xml:space="preserve"> </w:t>
      </w:r>
    </w:p>
    <w:p w14:paraId="3A3385D3" w14:textId="766A21CC" w:rsidR="00FB687C" w:rsidRDefault="00FB687C" w:rsidP="00D6246D">
      <w:pPr>
        <w:ind w:firstLineChars="100" w:firstLine="210"/>
        <w:rPr>
          <w:rFonts w:ascii="ＭＳ 明朝" w:eastAsia="ＭＳ 明朝" w:hAnsi="ＭＳ 明朝"/>
          <w:szCs w:val="21"/>
        </w:rPr>
      </w:pPr>
      <w:r w:rsidRPr="00D6246D">
        <w:rPr>
          <w:rFonts w:ascii="ＭＳ 明朝" w:eastAsia="ＭＳ 明朝" w:hAnsi="ＭＳ 明朝"/>
          <w:szCs w:val="21"/>
        </w:rPr>
        <w:t>デンプ</w:t>
      </w:r>
      <w:r w:rsidR="00FE6A98" w:rsidRPr="00D6246D">
        <w:rPr>
          <w:rFonts w:ascii="ＭＳ 明朝" w:eastAsia="ＭＳ 明朝" w:hAnsi="ＭＳ 明朝" w:hint="eastAsia"/>
          <w:szCs w:val="21"/>
        </w:rPr>
        <w:t>ン</w:t>
      </w:r>
      <w:r w:rsidRPr="00D6246D">
        <w:rPr>
          <w:rFonts w:ascii="ＭＳ 明朝" w:eastAsia="ＭＳ 明朝" w:hAnsi="ＭＳ 明朝"/>
          <w:szCs w:val="21"/>
        </w:rPr>
        <w:t>1 gに少量の水を加え、均一なペースト状に なるようかき混ぜる。かき混ぜながら熱水 100 mLを加え、沸騰させないよう注意しながら透明になるまでかき混ぜつつ加温する。冷却後、 ろ紙でろ過した後に冷暗所に保存する。</w:t>
      </w:r>
    </w:p>
    <w:p w14:paraId="2EB8F931" w14:textId="70080C4F" w:rsidR="00231C29" w:rsidRPr="00D6246D" w:rsidRDefault="00D6246D" w:rsidP="00D6246D">
      <w:pPr>
        <w:rPr>
          <w:rFonts w:ascii="ＭＳ 明朝" w:eastAsia="ＭＳ 明朝" w:hAnsi="ＭＳ 明朝"/>
          <w:bCs/>
          <w:szCs w:val="21"/>
        </w:rPr>
      </w:pPr>
      <w:r>
        <w:rPr>
          <w:rFonts w:ascii="ＭＳ 明朝" w:eastAsia="ＭＳ 明朝" w:hAnsi="ＭＳ 明朝" w:hint="eastAsia"/>
          <w:szCs w:val="21"/>
        </w:rPr>
        <w:t>④</w:t>
      </w:r>
      <w:r w:rsidR="006E1361">
        <w:rPr>
          <w:rFonts w:ascii="ＭＳ 明朝" w:eastAsia="ＭＳ 明朝" w:hAnsi="ＭＳ 明朝" w:hint="eastAsia"/>
          <w:szCs w:val="21"/>
        </w:rPr>
        <w:t>0</w:t>
      </w:r>
      <w:r w:rsidR="006E1361">
        <w:rPr>
          <w:rFonts w:ascii="ＭＳ 明朝" w:eastAsia="ＭＳ 明朝" w:hAnsi="ＭＳ 明朝"/>
          <w:szCs w:val="21"/>
        </w:rPr>
        <w:t>.01</w:t>
      </w:r>
      <w:r w:rsidR="00FB687C" w:rsidRPr="00D6246D">
        <w:rPr>
          <w:rFonts w:ascii="ＭＳ 明朝" w:eastAsia="ＭＳ 明朝" w:hAnsi="ＭＳ 明朝"/>
          <w:bCs/>
          <w:szCs w:val="21"/>
        </w:rPr>
        <w:t>mol/Lチオ硫酸ナトリウム溶液</w:t>
      </w:r>
    </w:p>
    <w:p w14:paraId="3F3AB315" w14:textId="5D989DDF" w:rsidR="00123D6C" w:rsidRPr="00D6246D" w:rsidRDefault="00FB687C" w:rsidP="006E1361">
      <w:pPr>
        <w:ind w:firstLineChars="100" w:firstLine="210"/>
        <w:rPr>
          <w:rFonts w:ascii="ＭＳ 明朝" w:eastAsia="ＭＳ 明朝" w:hAnsi="ＭＳ 明朝"/>
          <w:szCs w:val="21"/>
        </w:rPr>
      </w:pPr>
      <w:r w:rsidRPr="00D6246D">
        <w:rPr>
          <w:rFonts w:ascii="ＭＳ 明朝" w:eastAsia="ＭＳ 明朝" w:hAnsi="ＭＳ 明朝"/>
          <w:szCs w:val="21"/>
        </w:rPr>
        <w:t xml:space="preserve">市販の 0.1 </w:t>
      </w:r>
      <w:proofErr w:type="spellStart"/>
      <w:r w:rsidRPr="00D6246D">
        <w:rPr>
          <w:rFonts w:ascii="ＭＳ 明朝" w:eastAsia="ＭＳ 明朝" w:hAnsi="ＭＳ 明朝"/>
          <w:szCs w:val="21"/>
        </w:rPr>
        <w:t>mol</w:t>
      </w:r>
      <w:proofErr w:type="spellEnd"/>
      <w:r w:rsidRPr="00D6246D">
        <w:rPr>
          <w:rFonts w:ascii="ＭＳ 明朝" w:eastAsia="ＭＳ 明朝" w:hAnsi="ＭＳ 明朝"/>
          <w:szCs w:val="21"/>
        </w:rPr>
        <w:t xml:space="preserve">/L チオ硫酸ナトリウム標準液を水で正確に 10 </w:t>
      </w:r>
      <w:r w:rsidR="006E1361">
        <w:rPr>
          <w:rFonts w:ascii="ＭＳ 明朝" w:eastAsia="ＭＳ 明朝" w:hAnsi="ＭＳ 明朝"/>
          <w:szCs w:val="21"/>
        </w:rPr>
        <w:t>倍希釈する。</w:t>
      </w:r>
    </w:p>
    <w:p w14:paraId="391E8712" w14:textId="477BA363" w:rsidR="00E71A4C" w:rsidRPr="00D6246D" w:rsidRDefault="006E1361" w:rsidP="006E1361">
      <w:pPr>
        <w:rPr>
          <w:rFonts w:ascii="ＭＳ 明朝" w:eastAsia="ＭＳ 明朝" w:hAnsi="ＭＳ 明朝"/>
          <w:szCs w:val="21"/>
        </w:rPr>
      </w:pPr>
      <w:r>
        <w:rPr>
          <w:rFonts w:ascii="ＭＳ 明朝" w:eastAsia="ＭＳ 明朝" w:hAnsi="ＭＳ 明朝" w:hint="eastAsia"/>
          <w:szCs w:val="21"/>
        </w:rPr>
        <w:t>【実験方法】</w:t>
      </w:r>
    </w:p>
    <w:p w14:paraId="32EB256C" w14:textId="13623AF2" w:rsidR="00C05729" w:rsidRPr="00D6246D" w:rsidRDefault="00C05729" w:rsidP="006E1361">
      <w:pPr>
        <w:ind w:firstLineChars="100" w:firstLine="210"/>
        <w:rPr>
          <w:rFonts w:ascii="ＭＳ 明朝" w:eastAsia="ＭＳ 明朝" w:hAnsi="ＭＳ 明朝"/>
          <w:szCs w:val="21"/>
        </w:rPr>
      </w:pPr>
      <w:r w:rsidRPr="00D6246D">
        <w:rPr>
          <w:rFonts w:ascii="ＭＳ 明朝" w:eastAsia="ＭＳ 明朝" w:hAnsi="ＭＳ 明朝" w:hint="eastAsia"/>
          <w:szCs w:val="21"/>
        </w:rPr>
        <w:t>油脂試料</w:t>
      </w:r>
      <w:r w:rsidRPr="00D6246D">
        <w:rPr>
          <w:rFonts w:ascii="ＭＳ 明朝" w:eastAsia="ＭＳ 明朝" w:hAnsi="ＭＳ 明朝"/>
          <w:szCs w:val="21"/>
        </w:rPr>
        <w:t xml:space="preserve"> 5 gを共栓フラスコに精密に量り採り、イソオクタン・酢酸混液 35 mLを</w:t>
      </w:r>
      <w:r w:rsidR="00C55E6D" w:rsidRPr="00D6246D">
        <w:rPr>
          <w:rFonts w:ascii="ＭＳ 明朝" w:eastAsia="ＭＳ 明朝" w:hAnsi="ＭＳ 明朝" w:hint="eastAsia"/>
          <w:szCs w:val="21"/>
        </w:rPr>
        <w:t>加えて溶解する</w:t>
      </w:r>
      <w:r w:rsidRPr="00D6246D">
        <w:rPr>
          <w:rFonts w:ascii="ＭＳ 明朝" w:eastAsia="ＭＳ 明朝" w:hAnsi="ＭＳ 明朝"/>
          <w:szCs w:val="21"/>
        </w:rPr>
        <w:t>。溶解液が均一にならない場合には、イソオクタン・ 酢酸混液を適宜加える。次いで</w:t>
      </w:r>
      <w:r w:rsidR="006F37FE" w:rsidRPr="00D6246D">
        <w:rPr>
          <w:rFonts w:ascii="ＭＳ 明朝" w:eastAsia="ＭＳ 明朝" w:hAnsi="ＭＳ 明朝" w:hint="eastAsia"/>
          <w:szCs w:val="21"/>
        </w:rPr>
        <w:t>、</w:t>
      </w:r>
      <w:r w:rsidRPr="00D6246D">
        <w:rPr>
          <w:rFonts w:ascii="ＭＳ 明朝" w:eastAsia="ＭＳ 明朝" w:hAnsi="ＭＳ 明朝"/>
          <w:szCs w:val="21"/>
        </w:rPr>
        <w:t xml:space="preserve">飽和ヨウ化カリウム溶液 1 mLを加え、直ちに共栓をして 1 分 間振り混ぜた後、室温・暗所の条件下で 5 分間静置する。これに水 75 mLを 加え、激しく振り混ぜた後、デンプン溶液 1 mLを加え、これを指示薬として 0.01 </w:t>
      </w:r>
      <w:proofErr w:type="spellStart"/>
      <w:r w:rsidRPr="00D6246D">
        <w:rPr>
          <w:rFonts w:ascii="ＭＳ 明朝" w:eastAsia="ＭＳ 明朝" w:hAnsi="ＭＳ 明朝"/>
          <w:szCs w:val="21"/>
        </w:rPr>
        <w:t>mol</w:t>
      </w:r>
      <w:proofErr w:type="spellEnd"/>
      <w:r w:rsidRPr="00D6246D">
        <w:rPr>
          <w:rFonts w:ascii="ＭＳ 明朝" w:eastAsia="ＭＳ 明朝" w:hAnsi="ＭＳ 明朝"/>
          <w:szCs w:val="21"/>
        </w:rPr>
        <w:t>/Lチオ硫酸ナトリウム溶液により滴定する。</w:t>
      </w:r>
      <w:r w:rsidRPr="00D6246D">
        <w:rPr>
          <w:rFonts w:ascii="ＭＳ 明朝" w:eastAsia="ＭＳ 明朝" w:hAnsi="ＭＳ 明朝" w:hint="eastAsia"/>
          <w:szCs w:val="21"/>
        </w:rPr>
        <w:t>滴定は十分に攪拌しな</w:t>
      </w:r>
      <w:r w:rsidRPr="00D6246D">
        <w:rPr>
          <w:rFonts w:ascii="ＭＳ 明朝" w:eastAsia="ＭＳ 明朝" w:hAnsi="ＭＳ 明朝"/>
          <w:szCs w:val="21"/>
        </w:rPr>
        <w:t>がら行い、デンプンによる青</w:t>
      </w:r>
      <w:r w:rsidR="003C7EA4" w:rsidRPr="00D6246D">
        <w:rPr>
          <w:rFonts w:ascii="ＭＳ 明朝" w:eastAsia="ＭＳ 明朝" w:hAnsi="ＭＳ 明朝" w:hint="eastAsia"/>
          <w:szCs w:val="21"/>
        </w:rPr>
        <w:t>色</w:t>
      </w:r>
      <w:r w:rsidR="00C55E6D" w:rsidRPr="00D6246D">
        <w:rPr>
          <w:rFonts w:ascii="ＭＳ 明朝" w:eastAsia="ＭＳ 明朝" w:hAnsi="ＭＳ 明朝" w:hint="eastAsia"/>
          <w:szCs w:val="21"/>
        </w:rPr>
        <w:t>の</w:t>
      </w:r>
      <w:r w:rsidRPr="00D6246D">
        <w:rPr>
          <w:rFonts w:ascii="ＭＳ 明朝" w:eastAsia="ＭＳ 明朝" w:hAnsi="ＭＳ 明朝"/>
          <w:szCs w:val="21"/>
        </w:rPr>
        <w:t>消失時を終点とする。試験溶液とは別に ブランク試験(油脂試料を用いない空試験を実施し、測定値の補正を行う。</w:t>
      </w:r>
    </w:p>
    <w:p w14:paraId="23126B0F" w14:textId="77777777" w:rsidR="006E1361" w:rsidRDefault="006E1361" w:rsidP="00C70C94">
      <w:pPr>
        <w:rPr>
          <w:rFonts w:ascii="ＭＳ 明朝" w:eastAsia="ＭＳ 明朝" w:hAnsi="ＭＳ 明朝"/>
          <w:szCs w:val="21"/>
        </w:rPr>
      </w:pPr>
      <w:r>
        <w:rPr>
          <w:rFonts w:ascii="ＭＳ 明朝" w:eastAsia="ＭＳ 明朝" w:hAnsi="ＭＳ 明朝" w:hint="eastAsia"/>
          <w:szCs w:val="21"/>
        </w:rPr>
        <w:t>【</w:t>
      </w:r>
      <w:r w:rsidRPr="00D6246D">
        <w:rPr>
          <w:rFonts w:ascii="ＭＳ 明朝" w:eastAsia="ＭＳ 明朝" w:hAnsi="ＭＳ 明朝" w:hint="eastAsia"/>
          <w:szCs w:val="21"/>
        </w:rPr>
        <w:t>過酸化物価</w:t>
      </w:r>
      <w:r>
        <w:rPr>
          <w:rFonts w:ascii="ＭＳ 明朝" w:eastAsia="ＭＳ 明朝" w:hAnsi="ＭＳ 明朝" w:hint="eastAsia"/>
          <w:szCs w:val="21"/>
        </w:rPr>
        <w:t>の算出】</w:t>
      </w:r>
    </w:p>
    <w:p w14:paraId="02076B77" w14:textId="5986CA79" w:rsidR="00C05729" w:rsidRPr="00D6246D" w:rsidRDefault="00C05729" w:rsidP="006E1361">
      <w:pPr>
        <w:ind w:firstLineChars="100" w:firstLine="210"/>
        <w:rPr>
          <w:rFonts w:ascii="ＭＳ 明朝" w:eastAsia="ＭＳ 明朝" w:hAnsi="ＭＳ 明朝"/>
          <w:szCs w:val="21"/>
        </w:rPr>
      </w:pPr>
      <w:r w:rsidRPr="00D6246D">
        <w:rPr>
          <w:rFonts w:ascii="ＭＳ 明朝" w:eastAsia="ＭＳ 明朝" w:hAnsi="ＭＳ 明朝" w:hint="eastAsia"/>
          <w:szCs w:val="21"/>
        </w:rPr>
        <w:t>滴定に要した</w:t>
      </w:r>
      <w:r w:rsidRPr="00D6246D">
        <w:rPr>
          <w:rFonts w:ascii="ＭＳ 明朝" w:eastAsia="ＭＳ 明朝" w:hAnsi="ＭＳ 明朝"/>
          <w:szCs w:val="21"/>
        </w:rPr>
        <w:t xml:space="preserve"> 0.01 </w:t>
      </w:r>
      <w:proofErr w:type="spellStart"/>
      <w:r w:rsidRPr="00D6246D">
        <w:rPr>
          <w:rFonts w:ascii="ＭＳ 明朝" w:eastAsia="ＭＳ 明朝" w:hAnsi="ＭＳ 明朝"/>
          <w:szCs w:val="21"/>
        </w:rPr>
        <w:t>mol</w:t>
      </w:r>
      <w:proofErr w:type="spellEnd"/>
      <w:r w:rsidRPr="00D6246D">
        <w:rPr>
          <w:rFonts w:ascii="ＭＳ 明朝" w:eastAsia="ＭＳ 明朝" w:hAnsi="ＭＳ 明朝"/>
          <w:szCs w:val="21"/>
        </w:rPr>
        <w:t>/L チオ硫酸ナトリウム溶液の 液量から、下により算出する。</w:t>
      </w:r>
    </w:p>
    <w:p w14:paraId="71B275CA" w14:textId="50605E9C" w:rsidR="00C05729" w:rsidRPr="00D6246D" w:rsidRDefault="00C05729" w:rsidP="00C70C94">
      <w:pPr>
        <w:rPr>
          <w:rFonts w:ascii="ＭＳ 明朝" w:eastAsia="ＭＳ 明朝" w:hAnsi="ＭＳ 明朝"/>
          <w:szCs w:val="21"/>
        </w:rPr>
      </w:pPr>
      <w:r w:rsidRPr="00D6246D">
        <w:rPr>
          <w:rFonts w:ascii="ＭＳ 明朝" w:eastAsia="ＭＳ 明朝" w:hAnsi="ＭＳ 明朝" w:hint="eastAsia"/>
          <w:szCs w:val="21"/>
        </w:rPr>
        <w:t>過酸化物価</w:t>
      </w:r>
      <w:r w:rsidRPr="00D6246D">
        <w:rPr>
          <w:rFonts w:ascii="ＭＳ 明朝" w:eastAsia="ＭＳ 明朝" w:hAnsi="ＭＳ 明朝"/>
          <w:szCs w:val="21"/>
        </w:rPr>
        <w:t>=(a-b)×F×10 /油脂試料量(g)</w:t>
      </w:r>
    </w:p>
    <w:p w14:paraId="572B11AF" w14:textId="3035ABB0" w:rsidR="00BB633C" w:rsidRPr="00D6246D" w:rsidRDefault="00C05729" w:rsidP="00C70C94">
      <w:pPr>
        <w:rPr>
          <w:rFonts w:ascii="ＭＳ 明朝" w:eastAsia="ＭＳ 明朝" w:hAnsi="ＭＳ 明朝"/>
          <w:szCs w:val="21"/>
        </w:rPr>
      </w:pPr>
      <w:r w:rsidRPr="00D6246D">
        <w:rPr>
          <w:rFonts w:ascii="ＭＳ 明朝" w:eastAsia="ＭＳ 明朝" w:hAnsi="ＭＳ 明朝"/>
          <w:szCs w:val="21"/>
        </w:rPr>
        <w:t xml:space="preserve">a:検体試験区の滴定に要した 0.01 </w:t>
      </w:r>
      <w:proofErr w:type="spellStart"/>
      <w:r w:rsidRPr="00D6246D">
        <w:rPr>
          <w:rFonts w:ascii="ＭＳ 明朝" w:eastAsia="ＭＳ 明朝" w:hAnsi="ＭＳ 明朝"/>
          <w:szCs w:val="21"/>
        </w:rPr>
        <w:t>mol</w:t>
      </w:r>
      <w:proofErr w:type="spellEnd"/>
      <w:r w:rsidRPr="00D6246D">
        <w:rPr>
          <w:rFonts w:ascii="ＭＳ 明朝" w:eastAsia="ＭＳ 明朝" w:hAnsi="ＭＳ 明朝"/>
          <w:szCs w:val="21"/>
        </w:rPr>
        <w:t xml:space="preserve">/L チオ硫酸ナトリウム溶液の量(mL) </w:t>
      </w:r>
    </w:p>
    <w:p w14:paraId="5094269E" w14:textId="312540FB" w:rsidR="009B155D" w:rsidRPr="00D6246D" w:rsidRDefault="00C05729" w:rsidP="00C70C94">
      <w:pPr>
        <w:rPr>
          <w:rFonts w:ascii="ＭＳ 明朝" w:eastAsia="ＭＳ 明朝" w:hAnsi="ＭＳ 明朝"/>
          <w:szCs w:val="21"/>
        </w:rPr>
      </w:pPr>
      <w:r w:rsidRPr="00D6246D">
        <w:rPr>
          <w:rFonts w:ascii="ＭＳ 明朝" w:eastAsia="ＭＳ 明朝" w:hAnsi="ＭＳ 明朝"/>
          <w:szCs w:val="21"/>
        </w:rPr>
        <w:t xml:space="preserve">b:ブランク試験区の滴定に要した 0.01 </w:t>
      </w:r>
      <w:proofErr w:type="spellStart"/>
      <w:r w:rsidRPr="00D6246D">
        <w:rPr>
          <w:rFonts w:ascii="ＭＳ 明朝" w:eastAsia="ＭＳ 明朝" w:hAnsi="ＭＳ 明朝"/>
          <w:szCs w:val="21"/>
        </w:rPr>
        <w:t>mol</w:t>
      </w:r>
      <w:proofErr w:type="spellEnd"/>
      <w:r w:rsidRPr="00D6246D">
        <w:rPr>
          <w:rFonts w:ascii="ＭＳ 明朝" w:eastAsia="ＭＳ 明朝" w:hAnsi="ＭＳ 明朝"/>
          <w:szCs w:val="21"/>
        </w:rPr>
        <w:t xml:space="preserve">/L チオ硫酸ナトリウム溶液の量(mL) </w:t>
      </w:r>
    </w:p>
    <w:p w14:paraId="084AD11A" w14:textId="77777777" w:rsidR="00C70C94" w:rsidRPr="00D6246D" w:rsidRDefault="00C05729" w:rsidP="00C70C94">
      <w:pPr>
        <w:rPr>
          <w:rFonts w:ascii="ＭＳ 明朝" w:eastAsia="ＭＳ 明朝" w:hAnsi="ＭＳ 明朝"/>
          <w:szCs w:val="21"/>
        </w:rPr>
      </w:pPr>
      <w:r w:rsidRPr="00D6246D">
        <w:rPr>
          <w:rFonts w:ascii="ＭＳ 明朝" w:eastAsia="ＭＳ 明朝" w:hAnsi="ＭＳ 明朝"/>
          <w:szCs w:val="21"/>
        </w:rPr>
        <w:t xml:space="preserve">F:0.01 </w:t>
      </w:r>
      <w:proofErr w:type="spellStart"/>
      <w:r w:rsidRPr="00D6246D">
        <w:rPr>
          <w:rFonts w:ascii="ＭＳ 明朝" w:eastAsia="ＭＳ 明朝" w:hAnsi="ＭＳ 明朝"/>
          <w:szCs w:val="21"/>
        </w:rPr>
        <w:t>mol</w:t>
      </w:r>
      <w:proofErr w:type="spellEnd"/>
      <w:r w:rsidRPr="00D6246D">
        <w:rPr>
          <w:rFonts w:ascii="ＭＳ 明朝" w:eastAsia="ＭＳ 明朝" w:hAnsi="ＭＳ 明朝"/>
          <w:szCs w:val="21"/>
        </w:rPr>
        <w:t>/Lチオ硫酸ナトリウ</w:t>
      </w:r>
      <w:r w:rsidR="003B0DD0" w:rsidRPr="00D6246D">
        <w:rPr>
          <w:rFonts w:ascii="ＭＳ 明朝" w:eastAsia="ＭＳ 明朝" w:hAnsi="ＭＳ 明朝" w:hint="eastAsia"/>
          <w:szCs w:val="21"/>
        </w:rPr>
        <w:t>ム</w:t>
      </w:r>
    </w:p>
    <w:p w14:paraId="2C2C6A7E" w14:textId="77777777" w:rsidR="003B3B02" w:rsidRPr="00D6246D" w:rsidRDefault="003B3B02" w:rsidP="004C4065">
      <w:pPr>
        <w:ind w:leftChars="200" w:left="420"/>
        <w:rPr>
          <w:rFonts w:ascii="ＭＳ 明朝" w:eastAsia="ＭＳ 明朝" w:hAnsi="ＭＳ 明朝"/>
          <w:szCs w:val="21"/>
        </w:rPr>
      </w:pPr>
    </w:p>
    <w:p w14:paraId="4231F564" w14:textId="2C4808B2" w:rsidR="000F1FC7" w:rsidRPr="00D6246D" w:rsidRDefault="007549E4" w:rsidP="007549E4">
      <w:pPr>
        <w:rPr>
          <w:rFonts w:ascii="ＭＳ 明朝" w:eastAsia="ＭＳ 明朝" w:hAnsi="ＭＳ 明朝"/>
          <w:szCs w:val="21"/>
        </w:rPr>
      </w:pPr>
      <w:r>
        <w:rPr>
          <w:rFonts w:ascii="ＭＳ 明朝" w:eastAsia="ＭＳ 明朝" w:hAnsi="ＭＳ 明朝" w:hint="eastAsia"/>
          <w:szCs w:val="21"/>
        </w:rPr>
        <w:lastRenderedPageBreak/>
        <w:t>【結果】グラフ１参照</w:t>
      </w:r>
    </w:p>
    <w:p w14:paraId="4776A726" w14:textId="62825A6C" w:rsidR="00FE2F2A" w:rsidRDefault="00F256CC" w:rsidP="00FE2F2A">
      <w:pPr>
        <w:pStyle w:val="p1"/>
        <w:divId w:val="1063024145"/>
        <w:rPr>
          <w:rFonts w:ascii="ＭＳ 明朝" w:eastAsia="ＭＳ 明朝" w:hAnsi="ＭＳ 明朝"/>
          <w:sz w:val="21"/>
          <w:szCs w:val="21"/>
        </w:rPr>
      </w:pPr>
      <w:r>
        <w:rPr>
          <w:rFonts w:ascii="ＭＳ 明朝" w:eastAsia="ＭＳ 明朝" w:hAnsi="ＭＳ 明朝"/>
          <w:noProof/>
          <w:sz w:val="21"/>
          <w:szCs w:val="21"/>
        </w:rPr>
        <w:drawing>
          <wp:anchor distT="0" distB="0" distL="114300" distR="114300" simplePos="0" relativeHeight="251658242" behindDoc="0" locked="0" layoutInCell="1" allowOverlap="1" wp14:anchorId="7CAB61D4" wp14:editId="24E8853D">
            <wp:simplePos x="0" y="0"/>
            <wp:positionH relativeFrom="column">
              <wp:posOffset>120015</wp:posOffset>
            </wp:positionH>
            <wp:positionV relativeFrom="paragraph">
              <wp:posOffset>73025</wp:posOffset>
            </wp:positionV>
            <wp:extent cx="5400040" cy="3150235"/>
            <wp:effectExtent l="0" t="0" r="10160" b="12065"/>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44A2A" w:rsidRPr="00D6246D">
        <w:rPr>
          <w:rFonts w:ascii="ＭＳ 明朝" w:eastAsia="ＭＳ 明朝" w:hAnsi="ＭＳ 明朝" w:hint="eastAsia"/>
          <w:sz w:val="21"/>
          <w:szCs w:val="21"/>
        </w:rPr>
        <w:t xml:space="preserve">　　　　</w:t>
      </w:r>
    </w:p>
    <w:p w14:paraId="7DADC3FE" w14:textId="435A493F" w:rsidR="00FE2F2A" w:rsidRDefault="00FE2F2A" w:rsidP="00FE2F2A">
      <w:pPr>
        <w:pStyle w:val="p1"/>
        <w:jc w:val="center"/>
        <w:divId w:val="1063024145"/>
        <w:rPr>
          <w:rFonts w:ascii="ＭＳ 明朝" w:eastAsia="ＭＳ 明朝" w:hAnsi="ＭＳ 明朝"/>
          <w:sz w:val="21"/>
          <w:szCs w:val="21"/>
        </w:rPr>
      </w:pPr>
    </w:p>
    <w:p w14:paraId="03E14B8A" w14:textId="77777777" w:rsidR="00FE2F2A" w:rsidRDefault="00FE2F2A" w:rsidP="00FE2F2A">
      <w:pPr>
        <w:pStyle w:val="p1"/>
        <w:jc w:val="center"/>
        <w:divId w:val="1063024145"/>
        <w:rPr>
          <w:rFonts w:ascii="ＭＳ 明朝" w:eastAsia="ＭＳ 明朝" w:hAnsi="ＭＳ 明朝"/>
          <w:sz w:val="21"/>
          <w:szCs w:val="21"/>
        </w:rPr>
      </w:pPr>
    </w:p>
    <w:p w14:paraId="3D49D0BC" w14:textId="77777777" w:rsidR="00FE2F2A" w:rsidRDefault="00FE2F2A" w:rsidP="00FE2F2A">
      <w:pPr>
        <w:pStyle w:val="p1"/>
        <w:jc w:val="center"/>
        <w:divId w:val="1063024145"/>
        <w:rPr>
          <w:rFonts w:ascii="ＭＳ 明朝" w:eastAsia="ＭＳ 明朝" w:hAnsi="ＭＳ 明朝"/>
          <w:sz w:val="21"/>
          <w:szCs w:val="21"/>
        </w:rPr>
      </w:pPr>
    </w:p>
    <w:p w14:paraId="5EBA7EDE" w14:textId="77777777" w:rsidR="00FE2F2A" w:rsidRDefault="00FE2F2A" w:rsidP="00FE2F2A">
      <w:pPr>
        <w:pStyle w:val="p1"/>
        <w:jc w:val="center"/>
        <w:divId w:val="1063024145"/>
        <w:rPr>
          <w:rFonts w:ascii="ＭＳ 明朝" w:eastAsia="ＭＳ 明朝" w:hAnsi="ＭＳ 明朝"/>
          <w:sz w:val="21"/>
          <w:szCs w:val="21"/>
        </w:rPr>
      </w:pPr>
    </w:p>
    <w:p w14:paraId="65571A9D" w14:textId="77777777" w:rsidR="00FE2F2A" w:rsidRDefault="00FE2F2A" w:rsidP="00FE2F2A">
      <w:pPr>
        <w:pStyle w:val="p1"/>
        <w:jc w:val="center"/>
        <w:divId w:val="1063024145"/>
        <w:rPr>
          <w:rFonts w:ascii="ＭＳ 明朝" w:eastAsia="ＭＳ 明朝" w:hAnsi="ＭＳ 明朝"/>
          <w:sz w:val="21"/>
          <w:szCs w:val="21"/>
        </w:rPr>
      </w:pPr>
    </w:p>
    <w:p w14:paraId="26C7042F" w14:textId="77777777" w:rsidR="00FE2F2A" w:rsidRDefault="00FE2F2A" w:rsidP="00FE2F2A">
      <w:pPr>
        <w:pStyle w:val="p1"/>
        <w:jc w:val="center"/>
        <w:divId w:val="1063024145"/>
        <w:rPr>
          <w:rFonts w:ascii="ＭＳ 明朝" w:eastAsia="ＭＳ 明朝" w:hAnsi="ＭＳ 明朝"/>
          <w:sz w:val="21"/>
          <w:szCs w:val="21"/>
        </w:rPr>
      </w:pPr>
    </w:p>
    <w:p w14:paraId="3BF75A0D" w14:textId="77777777" w:rsidR="00FE2F2A" w:rsidRDefault="00FE2F2A" w:rsidP="00FE2F2A">
      <w:pPr>
        <w:pStyle w:val="p1"/>
        <w:jc w:val="center"/>
        <w:divId w:val="1063024145"/>
        <w:rPr>
          <w:rFonts w:ascii="ＭＳ 明朝" w:eastAsia="ＭＳ 明朝" w:hAnsi="ＭＳ 明朝"/>
          <w:sz w:val="21"/>
          <w:szCs w:val="21"/>
        </w:rPr>
      </w:pPr>
    </w:p>
    <w:p w14:paraId="784A44D0" w14:textId="77777777" w:rsidR="00FE2F2A" w:rsidRDefault="00FE2F2A" w:rsidP="00FE2F2A">
      <w:pPr>
        <w:pStyle w:val="p1"/>
        <w:jc w:val="center"/>
        <w:divId w:val="1063024145"/>
        <w:rPr>
          <w:rFonts w:ascii="ＭＳ 明朝" w:eastAsia="ＭＳ 明朝" w:hAnsi="ＭＳ 明朝"/>
          <w:sz w:val="21"/>
          <w:szCs w:val="21"/>
        </w:rPr>
      </w:pPr>
    </w:p>
    <w:p w14:paraId="07BF3E42" w14:textId="77777777" w:rsidR="00F256CC" w:rsidRDefault="00F256CC" w:rsidP="00FE2F2A">
      <w:pPr>
        <w:pStyle w:val="p1"/>
        <w:jc w:val="center"/>
        <w:divId w:val="1063024145"/>
        <w:rPr>
          <w:rFonts w:ascii="ＭＳ 明朝" w:eastAsia="ＭＳ 明朝" w:hAnsi="ＭＳ 明朝"/>
          <w:sz w:val="21"/>
          <w:szCs w:val="21"/>
        </w:rPr>
      </w:pPr>
    </w:p>
    <w:p w14:paraId="535D4BD0" w14:textId="77777777" w:rsidR="00F256CC" w:rsidRDefault="00F256CC" w:rsidP="00FE2F2A">
      <w:pPr>
        <w:pStyle w:val="p1"/>
        <w:jc w:val="center"/>
        <w:divId w:val="1063024145"/>
        <w:rPr>
          <w:rFonts w:ascii="ＭＳ 明朝" w:eastAsia="ＭＳ 明朝" w:hAnsi="ＭＳ 明朝"/>
          <w:sz w:val="21"/>
          <w:szCs w:val="21"/>
        </w:rPr>
      </w:pPr>
    </w:p>
    <w:p w14:paraId="4F0C1758" w14:textId="77777777" w:rsidR="00F256CC" w:rsidRDefault="00F256CC" w:rsidP="00FE2F2A">
      <w:pPr>
        <w:pStyle w:val="p1"/>
        <w:jc w:val="center"/>
        <w:divId w:val="1063024145"/>
        <w:rPr>
          <w:rFonts w:ascii="ＭＳ 明朝" w:eastAsia="ＭＳ 明朝" w:hAnsi="ＭＳ 明朝"/>
          <w:sz w:val="21"/>
          <w:szCs w:val="21"/>
        </w:rPr>
      </w:pPr>
    </w:p>
    <w:p w14:paraId="790E183F" w14:textId="77777777" w:rsidR="00F256CC" w:rsidRDefault="00F256CC" w:rsidP="00FE2F2A">
      <w:pPr>
        <w:pStyle w:val="p1"/>
        <w:jc w:val="center"/>
        <w:divId w:val="1063024145"/>
        <w:rPr>
          <w:rFonts w:ascii="ＭＳ 明朝" w:eastAsia="ＭＳ 明朝" w:hAnsi="ＭＳ 明朝"/>
          <w:sz w:val="21"/>
          <w:szCs w:val="21"/>
        </w:rPr>
      </w:pPr>
    </w:p>
    <w:p w14:paraId="200308EB" w14:textId="77777777" w:rsidR="00F256CC" w:rsidRDefault="00F256CC" w:rsidP="00FE2F2A">
      <w:pPr>
        <w:pStyle w:val="p1"/>
        <w:jc w:val="center"/>
        <w:divId w:val="1063024145"/>
        <w:rPr>
          <w:rFonts w:ascii="ＭＳ 明朝" w:eastAsia="ＭＳ 明朝" w:hAnsi="ＭＳ 明朝"/>
          <w:sz w:val="21"/>
          <w:szCs w:val="21"/>
        </w:rPr>
      </w:pPr>
    </w:p>
    <w:p w14:paraId="7307590F" w14:textId="77777777" w:rsidR="00F256CC" w:rsidRDefault="00F256CC" w:rsidP="00FE2F2A">
      <w:pPr>
        <w:pStyle w:val="p1"/>
        <w:jc w:val="center"/>
        <w:divId w:val="1063024145"/>
        <w:rPr>
          <w:rFonts w:ascii="ＭＳ 明朝" w:eastAsia="ＭＳ 明朝" w:hAnsi="ＭＳ 明朝"/>
          <w:sz w:val="21"/>
          <w:szCs w:val="21"/>
        </w:rPr>
      </w:pPr>
    </w:p>
    <w:p w14:paraId="59D48A27" w14:textId="2F79E9B4" w:rsidR="00BD22ED" w:rsidRPr="00D6246D" w:rsidRDefault="00144A2A" w:rsidP="00FE2F2A">
      <w:pPr>
        <w:pStyle w:val="p1"/>
        <w:jc w:val="center"/>
        <w:divId w:val="1063024145"/>
        <w:rPr>
          <w:rFonts w:ascii="ＭＳ 明朝" w:eastAsia="ＭＳ 明朝" w:hAnsi="ＭＳ 明朝"/>
          <w:sz w:val="21"/>
          <w:szCs w:val="21"/>
        </w:rPr>
      </w:pPr>
      <w:r w:rsidRPr="00D6246D">
        <w:rPr>
          <w:rFonts w:ascii="ＭＳ 明朝" w:eastAsia="ＭＳ 明朝" w:hAnsi="ＭＳ 明朝" w:hint="eastAsia"/>
          <w:sz w:val="21"/>
          <w:szCs w:val="21"/>
        </w:rPr>
        <w:t>グラフ1：</w:t>
      </w:r>
      <w:r w:rsidR="00F42243" w:rsidRPr="00D6246D">
        <w:rPr>
          <w:rFonts w:ascii="ＭＳ 明朝" w:eastAsia="ＭＳ 明朝" w:hAnsi="ＭＳ 明朝" w:cstheme="minorBidi" w:hint="eastAsia"/>
          <w:kern w:val="2"/>
          <w:sz w:val="21"/>
          <w:szCs w:val="21"/>
        </w:rPr>
        <w:t>滴定実験</w:t>
      </w:r>
      <w:r w:rsidR="006B1D43" w:rsidRPr="00D6246D">
        <w:rPr>
          <w:rFonts w:ascii="ＭＳ 明朝" w:eastAsia="ＭＳ 明朝" w:hAnsi="ＭＳ 明朝" w:cstheme="minorBidi" w:hint="eastAsia"/>
          <w:kern w:val="2"/>
          <w:sz w:val="21"/>
          <w:szCs w:val="21"/>
        </w:rPr>
        <w:t>結果</w:t>
      </w:r>
    </w:p>
    <w:p w14:paraId="6AE2F381" w14:textId="77777777" w:rsidR="00F256CC" w:rsidRDefault="00F256CC">
      <w:pPr>
        <w:pStyle w:val="p1"/>
        <w:divId w:val="1063024145"/>
        <w:rPr>
          <w:rFonts w:ascii="ＭＳ 明朝" w:eastAsia="ＭＳ 明朝" w:hAnsi="ＭＳ 明朝" w:cstheme="minorBidi"/>
          <w:bCs/>
          <w:color w:val="000000" w:themeColor="text1"/>
          <w:kern w:val="24"/>
          <w:sz w:val="21"/>
          <w:szCs w:val="21"/>
        </w:rPr>
      </w:pPr>
    </w:p>
    <w:p w14:paraId="35FC3616" w14:textId="3F84F620" w:rsidR="00FE2F2A" w:rsidRPr="00D6246D" w:rsidRDefault="00FE2F2A">
      <w:pPr>
        <w:pStyle w:val="p1"/>
        <w:divId w:val="1063024145"/>
        <w:rPr>
          <w:rFonts w:ascii="ＭＳ 明朝" w:eastAsia="ＭＳ 明朝" w:hAnsi="ＭＳ 明朝"/>
          <w:bCs/>
          <w:sz w:val="21"/>
          <w:szCs w:val="21"/>
        </w:rPr>
      </w:pPr>
      <w:r>
        <w:rPr>
          <w:rFonts w:ascii="ＭＳ 明朝" w:eastAsia="ＭＳ 明朝" w:hAnsi="ＭＳ 明朝" w:cstheme="minorBidi" w:hint="eastAsia"/>
          <w:bCs/>
          <w:color w:val="000000" w:themeColor="text1"/>
          <w:kern w:val="24"/>
          <w:sz w:val="21"/>
          <w:szCs w:val="21"/>
        </w:rPr>
        <w:t>【考察】</w:t>
      </w:r>
    </w:p>
    <w:p w14:paraId="5681998C" w14:textId="7B1FDD6B" w:rsidR="008B03A9" w:rsidRPr="00D6246D" w:rsidRDefault="00E922CF" w:rsidP="00E922CF">
      <w:pPr>
        <w:pStyle w:val="p1"/>
        <w:ind w:firstLineChars="100" w:firstLine="210"/>
        <w:divId w:val="1063024145"/>
        <w:rPr>
          <w:rStyle w:val="s1"/>
          <w:rFonts w:ascii="ＭＳ 明朝" w:eastAsia="ＭＳ 明朝" w:hAnsi="ＭＳ 明朝"/>
          <w:sz w:val="21"/>
          <w:szCs w:val="21"/>
        </w:rPr>
      </w:pPr>
      <w:r>
        <w:rPr>
          <w:rStyle w:val="s1"/>
          <w:rFonts w:ascii="ＭＳ 明朝" w:eastAsia="ＭＳ 明朝" w:hAnsi="ＭＳ 明朝" w:hint="eastAsia"/>
          <w:sz w:val="21"/>
          <w:szCs w:val="21"/>
        </w:rPr>
        <w:t>グラフより、①全体的に</w:t>
      </w:r>
      <w:r w:rsidR="00FE2F2A">
        <w:rPr>
          <w:rStyle w:val="s2"/>
          <w:rFonts w:ascii="ＭＳ 明朝" w:eastAsia="ＭＳ 明朝" w:hAnsi="ＭＳ 明朝" w:hint="eastAsia"/>
          <w:sz w:val="21"/>
          <w:szCs w:val="21"/>
        </w:rPr>
        <w:t>ＰＯＶ</w:t>
      </w:r>
      <w:r w:rsidR="00FE2F2A">
        <w:rPr>
          <w:rStyle w:val="s1"/>
          <w:rFonts w:ascii="ＭＳ 明朝" w:eastAsia="ＭＳ 明朝" w:hAnsi="ＭＳ 明朝"/>
          <w:sz w:val="21"/>
          <w:szCs w:val="21"/>
        </w:rPr>
        <w:t>値</w:t>
      </w:r>
      <w:r>
        <w:rPr>
          <w:rStyle w:val="s1"/>
          <w:rFonts w:ascii="ＭＳ 明朝" w:eastAsia="ＭＳ 明朝" w:hAnsi="ＭＳ 明朝"/>
          <w:sz w:val="21"/>
          <w:szCs w:val="21"/>
        </w:rPr>
        <w:t>が低い</w:t>
      </w:r>
      <w:r>
        <w:rPr>
          <w:rStyle w:val="s1"/>
          <w:rFonts w:ascii="ＭＳ 明朝" w:eastAsia="ＭＳ 明朝" w:hAnsi="ＭＳ 明朝" w:hint="eastAsia"/>
          <w:sz w:val="21"/>
          <w:szCs w:val="21"/>
        </w:rPr>
        <w:t>、②熱を加えたアルミホイル</w:t>
      </w:r>
      <w:r w:rsidR="00DE14F4">
        <w:rPr>
          <w:rStyle w:val="s1"/>
          <w:rFonts w:ascii="ＭＳ 明朝" w:eastAsia="ＭＳ 明朝" w:hAnsi="ＭＳ 明朝" w:hint="eastAsia"/>
          <w:sz w:val="21"/>
          <w:szCs w:val="21"/>
        </w:rPr>
        <w:t>とオーブン横</w:t>
      </w:r>
      <w:r>
        <w:rPr>
          <w:rStyle w:val="s1"/>
          <w:rFonts w:ascii="ＭＳ 明朝" w:eastAsia="ＭＳ 明朝" w:hAnsi="ＭＳ 明朝" w:hint="eastAsia"/>
          <w:sz w:val="21"/>
          <w:szCs w:val="21"/>
        </w:rPr>
        <w:t>以外は、</w:t>
      </w:r>
      <w:r w:rsidR="009626EB">
        <w:rPr>
          <w:rStyle w:val="s1"/>
          <w:rFonts w:ascii="ＭＳ 明朝" w:eastAsia="ＭＳ 明朝" w:hAnsi="ＭＳ 明朝" w:hint="eastAsia"/>
          <w:sz w:val="21"/>
          <w:szCs w:val="21"/>
        </w:rPr>
        <w:t>開栓後8</w:t>
      </w:r>
      <w:r>
        <w:rPr>
          <w:rStyle w:val="s1"/>
          <w:rFonts w:ascii="ＭＳ 明朝" w:eastAsia="ＭＳ 明朝" w:hAnsi="ＭＳ 明朝" w:hint="eastAsia"/>
          <w:sz w:val="21"/>
          <w:szCs w:val="21"/>
        </w:rPr>
        <w:t>週間</w:t>
      </w:r>
      <w:r w:rsidR="009626EB">
        <w:rPr>
          <w:rStyle w:val="s1"/>
          <w:rFonts w:ascii="ＭＳ 明朝" w:eastAsia="ＭＳ 明朝" w:hAnsi="ＭＳ 明朝" w:hint="eastAsia"/>
          <w:sz w:val="21"/>
          <w:szCs w:val="21"/>
        </w:rPr>
        <w:t>の</w:t>
      </w:r>
      <w:r>
        <w:rPr>
          <w:rStyle w:val="s1"/>
          <w:rFonts w:ascii="ＭＳ 明朝" w:eastAsia="ＭＳ 明朝" w:hAnsi="ＭＳ 明朝" w:hint="eastAsia"/>
          <w:sz w:val="21"/>
          <w:szCs w:val="21"/>
        </w:rPr>
        <w:t>方がＰＯＶ値が</w:t>
      </w:r>
      <w:r>
        <w:rPr>
          <w:rStyle w:val="s1"/>
          <w:rFonts w:ascii="ＭＳ 明朝" w:eastAsia="ＭＳ 明朝" w:hAnsi="ＭＳ 明朝"/>
          <w:sz w:val="21"/>
          <w:szCs w:val="21"/>
        </w:rPr>
        <w:t>低くなっている</w:t>
      </w:r>
      <w:r>
        <w:rPr>
          <w:rStyle w:val="s1"/>
          <w:rFonts w:ascii="ＭＳ 明朝" w:eastAsia="ＭＳ 明朝" w:hAnsi="ＭＳ 明朝" w:hint="eastAsia"/>
          <w:sz w:val="21"/>
          <w:szCs w:val="21"/>
        </w:rPr>
        <w:t>ことがわかる。</w:t>
      </w:r>
      <w:r>
        <w:rPr>
          <w:rStyle w:val="s1"/>
          <w:rFonts w:ascii="ＭＳ 明朝" w:eastAsia="ＭＳ 明朝" w:hAnsi="ＭＳ 明朝"/>
          <w:sz w:val="21"/>
          <w:szCs w:val="21"/>
        </w:rPr>
        <w:t>季節による直射日光</w:t>
      </w:r>
      <w:r w:rsidR="00E80DE0" w:rsidRPr="00D6246D">
        <w:rPr>
          <w:rStyle w:val="s1"/>
          <w:rFonts w:ascii="ＭＳ 明朝" w:eastAsia="ＭＳ 明朝" w:hAnsi="ＭＳ 明朝"/>
          <w:sz w:val="21"/>
          <w:szCs w:val="21"/>
        </w:rPr>
        <w:t>や温度の違いが</w:t>
      </w:r>
      <w:r>
        <w:rPr>
          <w:rStyle w:val="s1"/>
          <w:rFonts w:ascii="ＭＳ 明朝" w:eastAsia="ＭＳ 明朝" w:hAnsi="ＭＳ 明朝" w:hint="eastAsia"/>
          <w:sz w:val="21"/>
          <w:szCs w:val="21"/>
        </w:rPr>
        <w:t>実験に影響したのではないかと考えられるが、やはり</w:t>
      </w:r>
      <w:r w:rsidR="00063885" w:rsidRPr="00D6246D">
        <w:rPr>
          <w:rStyle w:val="s1"/>
          <w:rFonts w:ascii="ＭＳ 明朝" w:eastAsia="ＭＳ 明朝" w:hAnsi="ＭＳ 明朝" w:hint="eastAsia"/>
          <w:sz w:val="21"/>
          <w:szCs w:val="21"/>
        </w:rPr>
        <w:t>冷蔵庫が</w:t>
      </w:r>
      <w:r w:rsidR="00C30F1E">
        <w:rPr>
          <w:rStyle w:val="s1"/>
          <w:rFonts w:ascii="ＭＳ 明朝" w:eastAsia="ＭＳ 明朝" w:hAnsi="ＭＳ 明朝" w:hint="eastAsia"/>
          <w:sz w:val="21"/>
          <w:szCs w:val="21"/>
        </w:rPr>
        <w:t>一番</w:t>
      </w:r>
      <w:r>
        <w:rPr>
          <w:rStyle w:val="s1"/>
          <w:rFonts w:ascii="ＭＳ 明朝" w:eastAsia="ＭＳ 明朝" w:hAnsi="ＭＳ 明朝" w:hint="eastAsia"/>
          <w:sz w:val="21"/>
          <w:szCs w:val="21"/>
        </w:rPr>
        <w:t>ＰＯＶ値が低い結果から</w:t>
      </w:r>
      <w:r w:rsidR="00372E96" w:rsidRPr="00D6246D">
        <w:rPr>
          <w:rStyle w:val="s1"/>
          <w:rFonts w:ascii="ＭＳ 明朝" w:eastAsia="ＭＳ 明朝" w:hAnsi="ＭＳ 明朝" w:hint="eastAsia"/>
          <w:sz w:val="21"/>
          <w:szCs w:val="21"/>
        </w:rPr>
        <w:t>、</w:t>
      </w:r>
      <w:r w:rsidR="00114236" w:rsidRPr="00D6246D">
        <w:rPr>
          <w:rStyle w:val="s1"/>
          <w:rFonts w:ascii="ＭＳ 明朝" w:eastAsia="ＭＳ 明朝" w:hAnsi="ＭＳ 明朝" w:hint="eastAsia"/>
          <w:sz w:val="21"/>
          <w:szCs w:val="21"/>
        </w:rPr>
        <w:t>実験</w:t>
      </w:r>
      <w:r>
        <w:rPr>
          <w:rStyle w:val="s1"/>
          <w:rFonts w:ascii="ＭＳ 明朝" w:eastAsia="ＭＳ 明朝" w:hAnsi="ＭＳ 明朝" w:hint="eastAsia"/>
          <w:sz w:val="21"/>
          <w:szCs w:val="21"/>
        </w:rPr>
        <w:t>２</w:t>
      </w:r>
      <w:r w:rsidR="00E03AFB" w:rsidRPr="00D6246D">
        <w:rPr>
          <w:rStyle w:val="s1"/>
          <w:rFonts w:ascii="ＭＳ 明朝" w:eastAsia="ＭＳ 明朝" w:hAnsi="ＭＳ 明朝" w:hint="eastAsia"/>
          <w:sz w:val="21"/>
          <w:szCs w:val="21"/>
        </w:rPr>
        <w:t>においても</w:t>
      </w:r>
      <w:r w:rsidR="00E62EBE" w:rsidRPr="00D6246D">
        <w:rPr>
          <w:rStyle w:val="s1"/>
          <w:rFonts w:ascii="ＭＳ 明朝" w:eastAsia="ＭＳ 明朝" w:hAnsi="ＭＳ 明朝" w:hint="eastAsia"/>
          <w:sz w:val="21"/>
          <w:szCs w:val="21"/>
        </w:rPr>
        <w:t>酸化が進みづらい</w:t>
      </w:r>
      <w:r>
        <w:rPr>
          <w:rStyle w:val="s1"/>
          <w:rFonts w:ascii="ＭＳ 明朝" w:eastAsia="ＭＳ 明朝" w:hAnsi="ＭＳ 明朝" w:hint="eastAsia"/>
          <w:sz w:val="21"/>
          <w:szCs w:val="21"/>
        </w:rPr>
        <w:t>冷蔵庫が</w:t>
      </w:r>
      <w:r w:rsidR="00A7560A" w:rsidRPr="00D6246D">
        <w:rPr>
          <w:rStyle w:val="s1"/>
          <w:rFonts w:ascii="ＭＳ 明朝" w:eastAsia="ＭＳ 明朝" w:hAnsi="ＭＳ 明朝" w:hint="eastAsia"/>
          <w:sz w:val="21"/>
          <w:szCs w:val="21"/>
        </w:rPr>
        <w:t>保存</w:t>
      </w:r>
      <w:r>
        <w:rPr>
          <w:rStyle w:val="s1"/>
          <w:rFonts w:ascii="ＭＳ 明朝" w:eastAsia="ＭＳ 明朝" w:hAnsi="ＭＳ 明朝" w:hint="eastAsia"/>
          <w:sz w:val="21"/>
          <w:szCs w:val="21"/>
        </w:rPr>
        <w:t>に最も適した場所</w:t>
      </w:r>
      <w:r w:rsidR="00A7560A" w:rsidRPr="00D6246D">
        <w:rPr>
          <w:rStyle w:val="s1"/>
          <w:rFonts w:ascii="ＭＳ 明朝" w:eastAsia="ＭＳ 明朝" w:hAnsi="ＭＳ 明朝" w:hint="eastAsia"/>
          <w:sz w:val="21"/>
          <w:szCs w:val="21"/>
        </w:rPr>
        <w:t>だということが考えられる</w:t>
      </w:r>
      <w:r w:rsidR="005D77D3" w:rsidRPr="00D6246D">
        <w:rPr>
          <w:rStyle w:val="s1"/>
          <w:rFonts w:ascii="ＭＳ 明朝" w:eastAsia="ＭＳ 明朝" w:hAnsi="ＭＳ 明朝" w:hint="eastAsia"/>
          <w:sz w:val="21"/>
          <w:szCs w:val="21"/>
        </w:rPr>
        <w:t>。</w:t>
      </w:r>
    </w:p>
    <w:p w14:paraId="107CA6EC" w14:textId="2381F71D" w:rsidR="00DC1C7A" w:rsidRPr="00D6246D" w:rsidRDefault="00DC1C7A" w:rsidP="001A652A">
      <w:pPr>
        <w:pStyle w:val="Web"/>
        <w:spacing w:before="0" w:beforeAutospacing="0" w:after="0" w:afterAutospacing="0"/>
        <w:divId w:val="402217153"/>
        <w:rPr>
          <w:rStyle w:val="s1"/>
          <w:rFonts w:ascii="ＭＳ 明朝" w:eastAsia="ＭＳ 明朝" w:hAnsi="ＭＳ 明朝"/>
          <w:sz w:val="21"/>
          <w:szCs w:val="21"/>
        </w:rPr>
      </w:pPr>
    </w:p>
    <w:p w14:paraId="6A3F7B7D" w14:textId="4B4BF87C" w:rsidR="0099584D" w:rsidRPr="00E922CF" w:rsidRDefault="00E922CF">
      <w:pPr>
        <w:pStyle w:val="p1"/>
        <w:divId w:val="1954750799"/>
        <w:rPr>
          <w:rFonts w:ascii="ＭＳ 明朝" w:eastAsia="ＭＳ 明朝" w:hAnsi="ＭＳ 明朝"/>
          <w:b/>
          <w:bCs/>
          <w:sz w:val="21"/>
          <w:szCs w:val="21"/>
        </w:rPr>
      </w:pPr>
      <w:r w:rsidRPr="00E922CF">
        <w:rPr>
          <w:rStyle w:val="s1"/>
          <w:rFonts w:ascii="ＭＳ 明朝" w:eastAsia="ＭＳ 明朝" w:hAnsi="ＭＳ 明朝" w:hint="eastAsia"/>
          <w:b/>
          <w:bCs/>
          <w:sz w:val="21"/>
          <w:szCs w:val="21"/>
        </w:rPr>
        <w:t>６．結論</w:t>
      </w:r>
    </w:p>
    <w:p w14:paraId="20715F3A" w14:textId="0F11727B" w:rsidR="0099584D" w:rsidRPr="00D6246D" w:rsidRDefault="0099584D" w:rsidP="00E922CF">
      <w:pPr>
        <w:pStyle w:val="p1"/>
        <w:ind w:firstLineChars="100" w:firstLine="210"/>
        <w:divId w:val="1954750799"/>
        <w:rPr>
          <w:rFonts w:ascii="ＭＳ 明朝" w:eastAsia="ＭＳ 明朝" w:hAnsi="ＭＳ 明朝"/>
          <w:sz w:val="21"/>
          <w:szCs w:val="21"/>
        </w:rPr>
      </w:pPr>
      <w:r w:rsidRPr="00D6246D">
        <w:rPr>
          <w:rStyle w:val="s1"/>
          <w:rFonts w:ascii="ＭＳ 明朝" w:eastAsia="ＭＳ 明朝" w:hAnsi="ＭＳ 明朝"/>
          <w:sz w:val="21"/>
          <w:szCs w:val="21"/>
        </w:rPr>
        <w:t>実験</w:t>
      </w:r>
      <w:r w:rsidR="00C30F1E">
        <w:rPr>
          <w:rStyle w:val="s2"/>
          <w:rFonts w:ascii="ＭＳ 明朝" w:eastAsia="ＭＳ 明朝" w:hAnsi="ＭＳ 明朝" w:hint="eastAsia"/>
          <w:sz w:val="21"/>
          <w:szCs w:val="21"/>
        </w:rPr>
        <w:t>１</w:t>
      </w:r>
      <w:r w:rsidRPr="00D6246D">
        <w:rPr>
          <w:rStyle w:val="s1"/>
          <w:rFonts w:ascii="ＭＳ 明朝" w:eastAsia="ＭＳ 明朝" w:hAnsi="ＭＳ 明朝"/>
          <w:sz w:val="21"/>
          <w:szCs w:val="21"/>
        </w:rPr>
        <w:t>から</w:t>
      </w:r>
      <w:r w:rsidR="00C30F1E">
        <w:rPr>
          <w:rStyle w:val="s1"/>
          <w:rFonts w:ascii="ＭＳ 明朝" w:eastAsia="ＭＳ 明朝" w:hAnsi="ＭＳ 明朝"/>
          <w:sz w:val="21"/>
          <w:szCs w:val="21"/>
        </w:rPr>
        <w:t>保存場所（</w:t>
      </w:r>
      <w:r w:rsidR="00C30F1E" w:rsidRPr="00C30F1E">
        <w:rPr>
          <w:rStyle w:val="s1"/>
          <w:rFonts w:ascii="ＭＳ 明朝" w:eastAsia="ＭＳ 明朝" w:hAnsi="ＭＳ 明朝"/>
          <w:sz w:val="21"/>
          <w:szCs w:val="21"/>
          <w:u w:val="thick"/>
        </w:rPr>
        <w:t>冷蔵庫</w:t>
      </w:r>
      <w:r w:rsidR="00C30F1E" w:rsidRPr="00C30F1E">
        <w:rPr>
          <w:rStyle w:val="s1"/>
          <w:rFonts w:ascii="ＭＳ 明朝" w:eastAsia="ＭＳ 明朝" w:hAnsi="ＭＳ 明朝"/>
          <w:sz w:val="21"/>
          <w:szCs w:val="21"/>
        </w:rPr>
        <w:t>、</w:t>
      </w:r>
      <w:r w:rsidR="00C30F1E" w:rsidRPr="00C30F1E">
        <w:rPr>
          <w:rStyle w:val="s1"/>
          <w:rFonts w:ascii="ＭＳ 明朝" w:eastAsia="ＭＳ 明朝" w:hAnsi="ＭＳ 明朝" w:hint="eastAsia"/>
          <w:sz w:val="21"/>
          <w:szCs w:val="21"/>
          <w:u w:val="thick"/>
        </w:rPr>
        <w:t>日なた</w:t>
      </w:r>
      <w:r w:rsidRPr="00C30F1E">
        <w:rPr>
          <w:rStyle w:val="s1"/>
          <w:rFonts w:ascii="ＭＳ 明朝" w:eastAsia="ＭＳ 明朝" w:hAnsi="ＭＳ 明朝"/>
          <w:sz w:val="21"/>
          <w:szCs w:val="21"/>
        </w:rPr>
        <w:t>、</w:t>
      </w:r>
      <w:r w:rsidRPr="00C30F1E">
        <w:rPr>
          <w:rStyle w:val="s1"/>
          <w:rFonts w:ascii="ＭＳ 明朝" w:eastAsia="ＭＳ 明朝" w:hAnsi="ＭＳ 明朝"/>
          <w:sz w:val="21"/>
          <w:szCs w:val="21"/>
          <w:u w:val="thick"/>
        </w:rPr>
        <w:t>アルミホイル</w:t>
      </w:r>
      <w:r w:rsidRPr="00C30F1E">
        <w:rPr>
          <w:rStyle w:val="s1"/>
          <w:rFonts w:ascii="ＭＳ 明朝" w:eastAsia="ＭＳ 明朝" w:hAnsi="ＭＳ 明朝"/>
          <w:sz w:val="21"/>
          <w:szCs w:val="21"/>
        </w:rPr>
        <w:t>、</w:t>
      </w:r>
      <w:r w:rsidRPr="00C30F1E">
        <w:rPr>
          <w:rStyle w:val="s1"/>
          <w:rFonts w:ascii="ＭＳ 明朝" w:eastAsia="ＭＳ 明朝" w:hAnsi="ＭＳ 明朝"/>
          <w:sz w:val="21"/>
          <w:szCs w:val="21"/>
          <w:u w:val="thick"/>
        </w:rPr>
        <w:t>オーブン横</w:t>
      </w:r>
      <w:r w:rsidRPr="00C30F1E">
        <w:rPr>
          <w:rStyle w:val="s1"/>
          <w:rFonts w:ascii="ＭＳ 明朝" w:eastAsia="ＭＳ 明朝" w:hAnsi="ＭＳ 明朝"/>
          <w:sz w:val="21"/>
          <w:szCs w:val="21"/>
        </w:rPr>
        <w:t>、</w:t>
      </w:r>
      <w:r w:rsidRPr="00C30F1E">
        <w:rPr>
          <w:rStyle w:val="s1"/>
          <w:rFonts w:ascii="ＭＳ 明朝" w:eastAsia="ＭＳ 明朝" w:hAnsi="ＭＳ 明朝"/>
          <w:sz w:val="21"/>
          <w:szCs w:val="21"/>
          <w:u w:val="thick"/>
        </w:rPr>
        <w:t>日陰</w:t>
      </w:r>
      <w:r w:rsidRPr="00D6246D">
        <w:rPr>
          <w:rStyle w:val="s1"/>
          <w:rFonts w:ascii="ＭＳ 明朝" w:eastAsia="ＭＳ 明朝" w:hAnsi="ＭＳ 明朝"/>
          <w:sz w:val="21"/>
          <w:szCs w:val="21"/>
        </w:rPr>
        <w:t>）によって</w:t>
      </w:r>
      <w:r w:rsidR="00C30F1E">
        <w:rPr>
          <w:rStyle w:val="s1"/>
          <w:rFonts w:ascii="ＭＳ 明朝" w:eastAsia="ＭＳ 明朝" w:hAnsi="ＭＳ 明朝" w:hint="eastAsia"/>
          <w:sz w:val="21"/>
          <w:szCs w:val="21"/>
        </w:rPr>
        <w:t>油の</w:t>
      </w:r>
      <w:r w:rsidR="00C30F1E">
        <w:rPr>
          <w:rStyle w:val="s1"/>
          <w:rFonts w:ascii="ＭＳ 明朝" w:eastAsia="ＭＳ 明朝" w:hAnsi="ＭＳ 明朝"/>
          <w:sz w:val="21"/>
          <w:szCs w:val="21"/>
        </w:rPr>
        <w:t>酸化の進み方が違うことがわかった。</w:t>
      </w:r>
      <w:r w:rsidR="00C30F1E" w:rsidRPr="00C30F1E">
        <w:rPr>
          <w:rStyle w:val="s1"/>
          <w:rFonts w:ascii="ＭＳ 明朝" w:eastAsia="ＭＳ 明朝" w:hAnsi="ＭＳ 明朝" w:hint="eastAsia"/>
          <w:sz w:val="21"/>
          <w:szCs w:val="21"/>
          <w:u w:val="thick"/>
        </w:rPr>
        <w:t>日なた</w:t>
      </w:r>
      <w:r w:rsidR="00C30F1E">
        <w:rPr>
          <w:rStyle w:val="s1"/>
          <w:rFonts w:ascii="ＭＳ 明朝" w:eastAsia="ＭＳ 明朝" w:hAnsi="ＭＳ 明朝" w:hint="eastAsia"/>
          <w:sz w:val="21"/>
          <w:szCs w:val="21"/>
        </w:rPr>
        <w:t>、</w:t>
      </w:r>
      <w:r w:rsidRPr="00C30F1E">
        <w:rPr>
          <w:rStyle w:val="s1"/>
          <w:rFonts w:ascii="ＭＳ 明朝" w:eastAsia="ＭＳ 明朝" w:hAnsi="ＭＳ 明朝"/>
          <w:sz w:val="21"/>
          <w:szCs w:val="21"/>
          <w:u w:val="thick"/>
        </w:rPr>
        <w:t>アルミホイル</w:t>
      </w:r>
      <w:r w:rsidR="00C30F1E">
        <w:rPr>
          <w:rStyle w:val="s1"/>
          <w:rFonts w:ascii="ＭＳ 明朝" w:eastAsia="ＭＳ 明朝" w:hAnsi="ＭＳ 明朝"/>
          <w:sz w:val="21"/>
          <w:szCs w:val="21"/>
        </w:rPr>
        <w:t>が</w:t>
      </w:r>
      <w:r w:rsidRPr="00D6246D">
        <w:rPr>
          <w:rStyle w:val="s1"/>
          <w:rFonts w:ascii="ＭＳ 明朝" w:eastAsia="ＭＳ 明朝" w:hAnsi="ＭＳ 明朝"/>
          <w:sz w:val="21"/>
          <w:szCs w:val="21"/>
        </w:rPr>
        <w:t>酸化が進んでいることから酸化には太</w:t>
      </w:r>
      <w:r w:rsidR="008E79A7">
        <w:rPr>
          <w:rStyle w:val="s1"/>
          <w:rFonts w:ascii="ＭＳ 明朝" w:eastAsia="ＭＳ 明朝" w:hAnsi="ＭＳ 明朝"/>
          <w:sz w:val="21"/>
          <w:szCs w:val="21"/>
        </w:rPr>
        <w:t>陽光や熱の影響が大きいことがわかった。</w:t>
      </w:r>
      <w:r w:rsidR="00C30F1E">
        <w:rPr>
          <w:rStyle w:val="s1"/>
          <w:rFonts w:ascii="ＭＳ 明朝" w:eastAsia="ＭＳ 明朝" w:hAnsi="ＭＳ 明朝"/>
          <w:sz w:val="21"/>
          <w:szCs w:val="21"/>
        </w:rPr>
        <w:t>長期間</w:t>
      </w:r>
      <w:r w:rsidR="008E79A7">
        <w:rPr>
          <w:rStyle w:val="s1"/>
          <w:rFonts w:ascii="ＭＳ 明朝" w:eastAsia="ＭＳ 明朝" w:hAnsi="ＭＳ 明朝" w:hint="eastAsia"/>
          <w:sz w:val="21"/>
          <w:szCs w:val="21"/>
        </w:rPr>
        <w:t>保存した油を使用した実験１、２の結果では、冷蔵庫が一番酸化が進んでいなかったため、最も</w:t>
      </w:r>
      <w:r w:rsidR="008E79A7">
        <w:rPr>
          <w:rStyle w:val="s1"/>
          <w:rFonts w:ascii="ＭＳ 明朝" w:eastAsia="ＭＳ 明朝" w:hAnsi="ＭＳ 明朝"/>
          <w:sz w:val="21"/>
          <w:szCs w:val="21"/>
        </w:rPr>
        <w:t>適切な</w:t>
      </w:r>
      <w:r w:rsidR="008E79A7">
        <w:rPr>
          <w:rStyle w:val="s1"/>
          <w:rFonts w:ascii="ＭＳ 明朝" w:eastAsia="ＭＳ 明朝" w:hAnsi="ＭＳ 明朝" w:hint="eastAsia"/>
          <w:sz w:val="21"/>
          <w:szCs w:val="21"/>
        </w:rPr>
        <w:t>油の</w:t>
      </w:r>
      <w:r w:rsidR="008E79A7">
        <w:rPr>
          <w:rStyle w:val="s1"/>
          <w:rFonts w:ascii="ＭＳ 明朝" w:eastAsia="ＭＳ 明朝" w:hAnsi="ＭＳ 明朝"/>
          <w:sz w:val="21"/>
          <w:szCs w:val="21"/>
        </w:rPr>
        <w:t>保存</w:t>
      </w:r>
      <w:r w:rsidR="008E79A7">
        <w:rPr>
          <w:rStyle w:val="s1"/>
          <w:rFonts w:ascii="ＭＳ 明朝" w:eastAsia="ＭＳ 明朝" w:hAnsi="ＭＳ 明朝" w:hint="eastAsia"/>
          <w:sz w:val="21"/>
          <w:szCs w:val="21"/>
        </w:rPr>
        <w:t>方法は</w:t>
      </w:r>
      <w:r w:rsidR="008E79A7">
        <w:rPr>
          <w:rStyle w:val="s1"/>
          <w:rFonts w:ascii="ＭＳ 明朝" w:eastAsia="ＭＳ 明朝" w:hAnsi="ＭＳ 明朝"/>
          <w:sz w:val="21"/>
          <w:szCs w:val="21"/>
        </w:rPr>
        <w:t>冷蔵</w:t>
      </w:r>
      <w:r w:rsidR="008E79A7">
        <w:rPr>
          <w:rStyle w:val="s1"/>
          <w:rFonts w:ascii="ＭＳ 明朝" w:eastAsia="ＭＳ 明朝" w:hAnsi="ＭＳ 明朝" w:hint="eastAsia"/>
          <w:sz w:val="21"/>
          <w:szCs w:val="21"/>
        </w:rPr>
        <w:t>保存と言えるのではないだろうか</w:t>
      </w:r>
      <w:r w:rsidRPr="00D6246D">
        <w:rPr>
          <w:rStyle w:val="s1"/>
          <w:rFonts w:ascii="ＭＳ 明朝" w:eastAsia="ＭＳ 明朝" w:hAnsi="ＭＳ 明朝"/>
          <w:sz w:val="21"/>
          <w:szCs w:val="21"/>
        </w:rPr>
        <w:t>。</w:t>
      </w:r>
    </w:p>
    <w:p w14:paraId="1B1FA199" w14:textId="31E4E189" w:rsidR="00123D6C" w:rsidRPr="00217921" w:rsidRDefault="008E79A7" w:rsidP="00217921">
      <w:pPr>
        <w:pStyle w:val="p1"/>
        <w:ind w:firstLineChars="100" w:firstLine="210"/>
        <w:divId w:val="1954750799"/>
        <w:rPr>
          <w:rFonts w:ascii="ＭＳ 明朝" w:eastAsia="ＭＳ 明朝" w:hAnsi="ＭＳ 明朝"/>
          <w:sz w:val="21"/>
          <w:szCs w:val="21"/>
        </w:rPr>
      </w:pPr>
      <w:r>
        <w:rPr>
          <w:rStyle w:val="s1"/>
          <w:rFonts w:ascii="ＭＳ 明朝" w:eastAsia="ＭＳ 明朝" w:hAnsi="ＭＳ 明朝" w:hint="eastAsia"/>
          <w:sz w:val="21"/>
          <w:szCs w:val="21"/>
        </w:rPr>
        <w:t>また、</w:t>
      </w:r>
      <w:r w:rsidR="0099584D" w:rsidRPr="00D6246D">
        <w:rPr>
          <w:rStyle w:val="s1"/>
          <w:rFonts w:ascii="ＭＳ 明朝" w:eastAsia="ＭＳ 明朝" w:hAnsi="ＭＳ 明朝"/>
          <w:sz w:val="21"/>
          <w:szCs w:val="21"/>
        </w:rPr>
        <w:t>季節</w:t>
      </w:r>
      <w:r w:rsidR="0099584D" w:rsidRPr="00D6246D">
        <w:rPr>
          <w:rStyle w:val="s2"/>
          <w:rFonts w:ascii="ＭＳ 明朝" w:eastAsia="ＭＳ 明朝" w:hAnsi="ＭＳ 明朝"/>
          <w:sz w:val="21"/>
          <w:szCs w:val="21"/>
        </w:rPr>
        <w:t>(</w:t>
      </w:r>
      <w:r w:rsidR="0099584D" w:rsidRPr="00D6246D">
        <w:rPr>
          <w:rStyle w:val="s1"/>
          <w:rFonts w:ascii="ＭＳ 明朝" w:eastAsia="ＭＳ 明朝" w:hAnsi="ＭＳ 明朝"/>
          <w:sz w:val="21"/>
          <w:szCs w:val="21"/>
        </w:rPr>
        <w:t>温度、湿度</w:t>
      </w:r>
      <w:r w:rsidR="0099584D" w:rsidRPr="00D6246D">
        <w:rPr>
          <w:rStyle w:val="s2"/>
          <w:rFonts w:ascii="ＭＳ 明朝" w:eastAsia="ＭＳ 明朝" w:hAnsi="ＭＳ 明朝"/>
          <w:sz w:val="21"/>
          <w:szCs w:val="21"/>
        </w:rPr>
        <w:t>)</w:t>
      </w:r>
      <w:r>
        <w:rPr>
          <w:rStyle w:val="s1"/>
          <w:rFonts w:ascii="ＭＳ 明朝" w:eastAsia="ＭＳ 明朝" w:hAnsi="ＭＳ 明朝"/>
          <w:sz w:val="21"/>
          <w:szCs w:val="21"/>
        </w:rPr>
        <w:t>により酸化状態が変わって</w:t>
      </w:r>
      <w:r>
        <w:rPr>
          <w:rStyle w:val="s1"/>
          <w:rFonts w:ascii="ＭＳ 明朝" w:eastAsia="ＭＳ 明朝" w:hAnsi="ＭＳ 明朝" w:hint="eastAsia"/>
          <w:sz w:val="21"/>
          <w:szCs w:val="21"/>
        </w:rPr>
        <w:t>くるのではないかと考えられるため、</w:t>
      </w:r>
      <w:r w:rsidR="0099584D" w:rsidRPr="00D6246D">
        <w:rPr>
          <w:rStyle w:val="s1"/>
          <w:rFonts w:ascii="ＭＳ 明朝" w:eastAsia="ＭＳ 明朝" w:hAnsi="ＭＳ 明朝"/>
          <w:sz w:val="21"/>
          <w:szCs w:val="21"/>
        </w:rPr>
        <w:t>油の保存場所の条件の見極めがあまかった</w:t>
      </w:r>
      <w:r>
        <w:rPr>
          <w:rStyle w:val="s1"/>
          <w:rFonts w:ascii="ＭＳ 明朝" w:eastAsia="ＭＳ 明朝" w:hAnsi="ＭＳ 明朝" w:hint="eastAsia"/>
          <w:sz w:val="21"/>
          <w:szCs w:val="21"/>
        </w:rPr>
        <w:t>ことが反省点として挙げられる</w:t>
      </w:r>
      <w:r w:rsidR="0099584D" w:rsidRPr="00D6246D">
        <w:rPr>
          <w:rStyle w:val="s1"/>
          <w:rFonts w:ascii="ＭＳ 明朝" w:eastAsia="ＭＳ 明朝" w:hAnsi="ＭＳ 明朝"/>
          <w:sz w:val="21"/>
          <w:szCs w:val="21"/>
        </w:rPr>
        <w:t>。例えば、日陰の場所、加熱状況などもっと綿密に考え、実験</w:t>
      </w:r>
      <w:r w:rsidR="00004BA6">
        <w:rPr>
          <w:rStyle w:val="s2"/>
          <w:rFonts w:ascii="ＭＳ 明朝" w:eastAsia="ＭＳ 明朝" w:hAnsi="ＭＳ 明朝" w:hint="eastAsia"/>
          <w:sz w:val="21"/>
          <w:szCs w:val="21"/>
        </w:rPr>
        <w:t>１</w:t>
      </w:r>
      <w:r w:rsidR="0099584D" w:rsidRPr="00D6246D">
        <w:rPr>
          <w:rStyle w:val="s1"/>
          <w:rFonts w:ascii="ＭＳ 明朝" w:eastAsia="ＭＳ 明朝" w:hAnsi="ＭＳ 明朝"/>
          <w:sz w:val="21"/>
          <w:szCs w:val="21"/>
        </w:rPr>
        <w:t>と実験</w:t>
      </w:r>
      <w:r w:rsidR="00004BA6">
        <w:rPr>
          <w:rStyle w:val="s2"/>
          <w:rFonts w:ascii="ＭＳ 明朝" w:eastAsia="ＭＳ 明朝" w:hAnsi="ＭＳ 明朝" w:hint="eastAsia"/>
          <w:sz w:val="21"/>
          <w:szCs w:val="21"/>
        </w:rPr>
        <w:t>２</w:t>
      </w:r>
      <w:r w:rsidR="0099584D" w:rsidRPr="00D6246D">
        <w:rPr>
          <w:rStyle w:val="s1"/>
          <w:rFonts w:ascii="ＭＳ 明朝" w:eastAsia="ＭＳ 明朝" w:hAnsi="ＭＳ 明朝"/>
          <w:sz w:val="21"/>
          <w:szCs w:val="21"/>
        </w:rPr>
        <w:t>の条件を</w:t>
      </w:r>
      <w:r w:rsidR="00004BA6">
        <w:rPr>
          <w:rStyle w:val="s1"/>
          <w:rFonts w:ascii="ＭＳ 明朝" w:eastAsia="ＭＳ 明朝" w:hAnsi="ＭＳ 明朝" w:hint="eastAsia"/>
          <w:sz w:val="21"/>
          <w:szCs w:val="21"/>
        </w:rPr>
        <w:t>できるだけ同じような環境に</w:t>
      </w:r>
      <w:r w:rsidR="00004BA6">
        <w:rPr>
          <w:rStyle w:val="s1"/>
          <w:rFonts w:ascii="ＭＳ 明朝" w:eastAsia="ＭＳ 明朝" w:hAnsi="ＭＳ 明朝"/>
          <w:sz w:val="21"/>
          <w:szCs w:val="21"/>
        </w:rPr>
        <w:t>揃えるべき</w:t>
      </w:r>
      <w:r w:rsidR="00004BA6">
        <w:rPr>
          <w:rStyle w:val="s1"/>
          <w:rFonts w:ascii="ＭＳ 明朝" w:eastAsia="ＭＳ 明朝" w:hAnsi="ＭＳ 明朝" w:hint="eastAsia"/>
          <w:sz w:val="21"/>
          <w:szCs w:val="21"/>
        </w:rPr>
        <w:t>だった</w:t>
      </w:r>
      <w:r w:rsidR="00004BA6">
        <w:rPr>
          <w:rStyle w:val="s1"/>
          <w:rFonts w:ascii="ＭＳ 明朝" w:eastAsia="ＭＳ 明朝" w:hAnsi="ＭＳ 明朝"/>
          <w:sz w:val="21"/>
          <w:szCs w:val="21"/>
        </w:rPr>
        <w:t>。</w:t>
      </w:r>
      <w:r w:rsidR="00004BA6">
        <w:rPr>
          <w:rStyle w:val="s1"/>
          <w:rFonts w:ascii="ＭＳ 明朝" w:eastAsia="ＭＳ 明朝" w:hAnsi="ＭＳ 明朝" w:hint="eastAsia"/>
          <w:sz w:val="21"/>
          <w:szCs w:val="21"/>
        </w:rPr>
        <w:t>いずれにしても、</w:t>
      </w:r>
      <w:r w:rsidR="0099584D" w:rsidRPr="00D6246D">
        <w:rPr>
          <w:rStyle w:val="s1"/>
          <w:rFonts w:ascii="ＭＳ 明朝" w:eastAsia="ＭＳ 明朝" w:hAnsi="ＭＳ 明朝"/>
          <w:sz w:val="21"/>
          <w:szCs w:val="21"/>
        </w:rPr>
        <w:t>太陽光や熱を避けて保存すれば、開栓後</w:t>
      </w:r>
      <w:r w:rsidR="00330CBF">
        <w:rPr>
          <w:rStyle w:val="s2"/>
          <w:rFonts w:ascii="ＭＳ 明朝" w:eastAsia="ＭＳ 明朝" w:hAnsi="ＭＳ 明朝" w:hint="eastAsia"/>
          <w:sz w:val="21"/>
          <w:szCs w:val="21"/>
        </w:rPr>
        <w:t>6</w:t>
      </w:r>
      <w:r w:rsidR="00004BA6">
        <w:rPr>
          <w:rStyle w:val="s1"/>
          <w:rFonts w:ascii="ＭＳ 明朝" w:eastAsia="ＭＳ 明朝" w:hAnsi="ＭＳ 明朝"/>
          <w:sz w:val="21"/>
          <w:szCs w:val="21"/>
        </w:rPr>
        <w:t>週間は酸化が進まない。よって開栓</w:t>
      </w:r>
      <w:r w:rsidR="00004BA6">
        <w:rPr>
          <w:rStyle w:val="s1"/>
          <w:rFonts w:ascii="ＭＳ 明朝" w:eastAsia="ＭＳ 明朝" w:hAnsi="ＭＳ 明朝" w:hint="eastAsia"/>
          <w:sz w:val="21"/>
          <w:szCs w:val="21"/>
        </w:rPr>
        <w:t>後</w:t>
      </w:r>
      <w:r w:rsidR="00964733">
        <w:rPr>
          <w:rStyle w:val="s1"/>
          <w:rFonts w:ascii="ＭＳ 明朝" w:eastAsia="ＭＳ 明朝" w:hAnsi="ＭＳ 明朝" w:hint="eastAsia"/>
          <w:sz w:val="21"/>
          <w:szCs w:val="21"/>
        </w:rPr>
        <w:t>6</w:t>
      </w:r>
      <w:r w:rsidR="00004BA6">
        <w:rPr>
          <w:rStyle w:val="s1"/>
          <w:rFonts w:ascii="ＭＳ 明朝" w:eastAsia="ＭＳ 明朝" w:hAnsi="ＭＳ 明朝"/>
          <w:sz w:val="21"/>
          <w:szCs w:val="21"/>
        </w:rPr>
        <w:t>週間</w:t>
      </w:r>
      <w:r w:rsidR="0099584D" w:rsidRPr="00D6246D">
        <w:rPr>
          <w:rStyle w:val="s1"/>
          <w:rFonts w:ascii="ＭＳ 明朝" w:eastAsia="ＭＳ 明朝" w:hAnsi="ＭＳ 明朝"/>
          <w:sz w:val="21"/>
          <w:szCs w:val="21"/>
        </w:rPr>
        <w:t>は賞味期限は過ぎていないと考えられる。</w:t>
      </w:r>
    </w:p>
    <w:p w14:paraId="71A3EF20" w14:textId="3BD56F51" w:rsidR="00E7611C" w:rsidRPr="00C30F1E" w:rsidRDefault="00C30F1E">
      <w:pPr>
        <w:pStyle w:val="p1"/>
        <w:divId w:val="475882540"/>
        <w:rPr>
          <w:rFonts w:ascii="ＭＳ 明朝" w:eastAsia="ＭＳ 明朝" w:hAnsi="ＭＳ 明朝"/>
          <w:b/>
          <w:bCs/>
          <w:sz w:val="21"/>
          <w:szCs w:val="21"/>
        </w:rPr>
      </w:pPr>
      <w:r>
        <w:rPr>
          <w:rFonts w:ascii="ＭＳ 明朝" w:eastAsia="ＭＳ 明朝" w:hAnsi="ＭＳ 明朝" w:hint="eastAsia"/>
          <w:b/>
          <w:bCs/>
          <w:sz w:val="21"/>
          <w:szCs w:val="21"/>
        </w:rPr>
        <w:lastRenderedPageBreak/>
        <w:t>７</w:t>
      </w:r>
      <w:r w:rsidRPr="00C30F1E">
        <w:rPr>
          <w:rFonts w:ascii="ＭＳ 明朝" w:eastAsia="ＭＳ 明朝" w:hAnsi="ＭＳ 明朝" w:hint="eastAsia"/>
          <w:b/>
          <w:bCs/>
          <w:sz w:val="21"/>
          <w:szCs w:val="21"/>
        </w:rPr>
        <w:t>．</w:t>
      </w:r>
      <w:r w:rsidR="00E7611C" w:rsidRPr="00C30F1E">
        <w:rPr>
          <w:rStyle w:val="s1"/>
          <w:rFonts w:ascii="ＭＳ 明朝" w:eastAsia="ＭＳ 明朝" w:hAnsi="ＭＳ 明朝"/>
          <w:b/>
          <w:bCs/>
          <w:sz w:val="21"/>
          <w:szCs w:val="21"/>
        </w:rPr>
        <w:t>今後の展望</w:t>
      </w:r>
    </w:p>
    <w:p w14:paraId="37023268" w14:textId="301620F9" w:rsidR="00A31DD8" w:rsidRPr="00D6246D" w:rsidRDefault="00C7144B" w:rsidP="009B78C2">
      <w:pPr>
        <w:pStyle w:val="p1"/>
        <w:ind w:firstLineChars="100" w:firstLine="210"/>
        <w:divId w:val="1708290016"/>
        <w:rPr>
          <w:rFonts w:ascii="ＭＳ 明朝" w:eastAsia="ＭＳ 明朝" w:hAnsi="ＭＳ 明朝"/>
          <w:sz w:val="21"/>
          <w:szCs w:val="21"/>
        </w:rPr>
      </w:pPr>
      <w:r>
        <w:rPr>
          <w:rStyle w:val="s1"/>
          <w:rFonts w:ascii="ＭＳ 明朝" w:eastAsia="ＭＳ 明朝" w:hAnsi="ＭＳ 明朝" w:hint="eastAsia"/>
          <w:sz w:val="21"/>
          <w:szCs w:val="21"/>
        </w:rPr>
        <w:t>同じ環境下では、同じ結果が得られるのか調べるため、再度実験を行いたい。</w:t>
      </w:r>
      <w:r>
        <w:rPr>
          <w:rStyle w:val="s1"/>
          <w:rFonts w:ascii="ＭＳ 明朝" w:eastAsia="ＭＳ 明朝" w:hAnsi="ＭＳ 明朝"/>
          <w:sz w:val="21"/>
          <w:szCs w:val="21"/>
        </w:rPr>
        <w:t>また、油を</w:t>
      </w:r>
      <w:r>
        <w:rPr>
          <w:rStyle w:val="s1"/>
          <w:rFonts w:ascii="ＭＳ 明朝" w:eastAsia="ＭＳ 明朝" w:hAnsi="ＭＳ 明朝" w:hint="eastAsia"/>
          <w:sz w:val="21"/>
          <w:szCs w:val="21"/>
        </w:rPr>
        <w:t>設置</w:t>
      </w:r>
      <w:r>
        <w:rPr>
          <w:rStyle w:val="s1"/>
          <w:rFonts w:ascii="ＭＳ 明朝" w:eastAsia="ＭＳ 明朝" w:hAnsi="ＭＳ 明朝"/>
          <w:sz w:val="21"/>
          <w:szCs w:val="21"/>
        </w:rPr>
        <w:t>する際に</w:t>
      </w:r>
      <w:r>
        <w:rPr>
          <w:rStyle w:val="s1"/>
          <w:rFonts w:ascii="ＭＳ 明朝" w:eastAsia="ＭＳ 明朝" w:hAnsi="ＭＳ 明朝" w:hint="eastAsia"/>
          <w:sz w:val="21"/>
          <w:szCs w:val="21"/>
        </w:rPr>
        <w:t>、</w:t>
      </w:r>
      <w:r>
        <w:rPr>
          <w:rStyle w:val="s1"/>
          <w:rFonts w:ascii="ＭＳ 明朝" w:eastAsia="ＭＳ 明朝" w:hAnsi="ＭＳ 明朝"/>
          <w:sz w:val="21"/>
          <w:szCs w:val="21"/>
        </w:rPr>
        <w:t>知りたい結果</w:t>
      </w:r>
      <w:r>
        <w:rPr>
          <w:rStyle w:val="s1"/>
          <w:rFonts w:ascii="ＭＳ 明朝" w:eastAsia="ＭＳ 明朝" w:hAnsi="ＭＳ 明朝" w:hint="eastAsia"/>
          <w:sz w:val="21"/>
          <w:szCs w:val="21"/>
        </w:rPr>
        <w:t>を得るためにはどのような条件が必要なのかを熟考したい。</w:t>
      </w:r>
      <w:r w:rsidR="005827A3" w:rsidRPr="00D6246D">
        <w:rPr>
          <w:rFonts w:ascii="ＭＳ 明朝" w:eastAsia="ＭＳ 明朝" w:hAnsi="ＭＳ 明朝"/>
          <w:sz w:val="21"/>
          <w:szCs w:val="21"/>
        </w:rPr>
        <w:t>光の明るさを計測していなかったり、アルミホイルへの熱の加え方が一定で</w:t>
      </w:r>
      <w:r w:rsidR="00360E3C">
        <w:rPr>
          <w:rFonts w:ascii="ＭＳ 明朝" w:eastAsia="ＭＳ 明朝" w:hAnsi="ＭＳ 明朝" w:hint="eastAsia"/>
          <w:sz w:val="21"/>
          <w:szCs w:val="21"/>
        </w:rPr>
        <w:t>は</w:t>
      </w:r>
      <w:r w:rsidR="00360E3C">
        <w:rPr>
          <w:rFonts w:ascii="ＭＳ 明朝" w:eastAsia="ＭＳ 明朝" w:hAnsi="ＭＳ 明朝"/>
          <w:sz w:val="21"/>
          <w:szCs w:val="21"/>
        </w:rPr>
        <w:t>なかった</w:t>
      </w:r>
      <w:r w:rsidR="00360E3C">
        <w:rPr>
          <w:rFonts w:ascii="ＭＳ 明朝" w:eastAsia="ＭＳ 明朝" w:hAnsi="ＭＳ 明朝" w:hint="eastAsia"/>
          <w:sz w:val="21"/>
          <w:szCs w:val="21"/>
        </w:rPr>
        <w:t>等の点を改善し、</w:t>
      </w:r>
      <w:r w:rsidR="005827A3" w:rsidRPr="00D6246D">
        <w:rPr>
          <w:rFonts w:ascii="ＭＳ 明朝" w:eastAsia="ＭＳ 明朝" w:hAnsi="ＭＳ 明朝"/>
          <w:sz w:val="21"/>
          <w:szCs w:val="21"/>
        </w:rPr>
        <w:t>再現性をより高めた</w:t>
      </w:r>
      <w:r w:rsidR="00360E3C">
        <w:rPr>
          <w:rFonts w:ascii="ＭＳ 明朝" w:eastAsia="ＭＳ 明朝" w:hAnsi="ＭＳ 明朝" w:hint="eastAsia"/>
          <w:sz w:val="21"/>
          <w:szCs w:val="21"/>
        </w:rPr>
        <w:t>実験を行いたい</w:t>
      </w:r>
      <w:r w:rsidR="005827A3" w:rsidRPr="00D6246D">
        <w:rPr>
          <w:rFonts w:ascii="ＭＳ 明朝" w:eastAsia="ＭＳ 明朝" w:hAnsi="ＭＳ 明朝"/>
          <w:sz w:val="21"/>
          <w:szCs w:val="21"/>
        </w:rPr>
        <w:t>。</w:t>
      </w:r>
    </w:p>
    <w:p w14:paraId="2B05816B" w14:textId="2FC7C3F4" w:rsidR="00523C74" w:rsidRPr="00D6246D" w:rsidRDefault="00523C74" w:rsidP="00360E3C">
      <w:pPr>
        <w:pStyle w:val="p1"/>
        <w:ind w:firstLineChars="100" w:firstLine="210"/>
        <w:divId w:val="1708290016"/>
        <w:rPr>
          <w:rFonts w:ascii="ＭＳ 明朝" w:eastAsia="ＭＳ 明朝" w:hAnsi="ＭＳ 明朝"/>
          <w:sz w:val="21"/>
          <w:szCs w:val="21"/>
        </w:rPr>
      </w:pPr>
      <w:r w:rsidRPr="00D6246D">
        <w:rPr>
          <w:rFonts w:ascii="ＭＳ 明朝" w:eastAsia="ＭＳ 明朝" w:hAnsi="ＭＳ 明朝" w:hint="eastAsia"/>
          <w:sz w:val="21"/>
          <w:szCs w:val="21"/>
        </w:rPr>
        <w:t>また、</w:t>
      </w:r>
      <w:r w:rsidR="006D5ACE" w:rsidRPr="00D6246D">
        <w:rPr>
          <w:rFonts w:ascii="ＭＳ 明朝" w:eastAsia="ＭＳ 明朝" w:hAnsi="ＭＳ 明朝" w:hint="eastAsia"/>
          <w:sz w:val="21"/>
          <w:szCs w:val="21"/>
        </w:rPr>
        <w:t>今回は</w:t>
      </w:r>
      <w:r w:rsidR="00253127" w:rsidRPr="00D6246D">
        <w:rPr>
          <w:rFonts w:ascii="ＭＳ 明朝" w:eastAsia="ＭＳ 明朝" w:hAnsi="ＭＳ 明朝" w:hint="eastAsia"/>
          <w:sz w:val="21"/>
          <w:szCs w:val="21"/>
        </w:rPr>
        <w:t>油の容器のことについて何も触れていなかったため、</w:t>
      </w:r>
      <w:r w:rsidR="007F7419" w:rsidRPr="00D6246D">
        <w:rPr>
          <w:rFonts w:ascii="ＭＳ 明朝" w:eastAsia="ＭＳ 明朝" w:hAnsi="ＭＳ 明朝" w:hint="eastAsia"/>
          <w:sz w:val="21"/>
          <w:szCs w:val="21"/>
        </w:rPr>
        <w:t>油の</w:t>
      </w:r>
      <w:r w:rsidR="00D16698" w:rsidRPr="00D6246D">
        <w:rPr>
          <w:rFonts w:ascii="ＭＳ 明朝" w:eastAsia="ＭＳ 明朝" w:hAnsi="ＭＳ 明朝" w:hint="eastAsia"/>
          <w:sz w:val="21"/>
          <w:szCs w:val="21"/>
        </w:rPr>
        <w:t>容器</w:t>
      </w:r>
      <w:r w:rsidR="007F7419" w:rsidRPr="00D6246D">
        <w:rPr>
          <w:rFonts w:ascii="ＭＳ 明朝" w:eastAsia="ＭＳ 明朝" w:hAnsi="ＭＳ 明朝" w:hint="eastAsia"/>
          <w:sz w:val="21"/>
          <w:szCs w:val="21"/>
        </w:rPr>
        <w:t>の成分</w:t>
      </w:r>
      <w:r w:rsidR="00750052" w:rsidRPr="00D6246D">
        <w:rPr>
          <w:rFonts w:ascii="ＭＳ 明朝" w:eastAsia="ＭＳ 明朝" w:hAnsi="ＭＳ 明朝" w:hint="eastAsia"/>
          <w:sz w:val="21"/>
          <w:szCs w:val="21"/>
        </w:rPr>
        <w:t>は酸化予防に関係あるのか</w:t>
      </w:r>
      <w:r w:rsidR="00A74D6D" w:rsidRPr="00D6246D">
        <w:rPr>
          <w:rFonts w:ascii="ＭＳ 明朝" w:eastAsia="ＭＳ 明朝" w:hAnsi="ＭＳ 明朝" w:hint="eastAsia"/>
          <w:sz w:val="21"/>
          <w:szCs w:val="21"/>
        </w:rPr>
        <w:t>といった、</w:t>
      </w:r>
      <w:r w:rsidR="00AD16F2" w:rsidRPr="00D6246D">
        <w:rPr>
          <w:rFonts w:ascii="ＭＳ 明朝" w:eastAsia="ＭＳ 明朝" w:hAnsi="ＭＳ 明朝" w:hint="eastAsia"/>
          <w:sz w:val="21"/>
          <w:szCs w:val="21"/>
        </w:rPr>
        <w:t>他の視点から</w:t>
      </w:r>
      <w:r w:rsidR="00360E3C">
        <w:rPr>
          <w:rFonts w:ascii="ＭＳ 明朝" w:eastAsia="ＭＳ 明朝" w:hAnsi="ＭＳ 明朝" w:hint="eastAsia"/>
          <w:sz w:val="21"/>
          <w:szCs w:val="21"/>
        </w:rPr>
        <w:t>の影響も考えていきたい。</w:t>
      </w:r>
    </w:p>
    <w:p w14:paraId="39199A7C" w14:textId="4810AA71" w:rsidR="00E7611C" w:rsidRPr="00D6246D" w:rsidRDefault="00E7611C">
      <w:pPr>
        <w:pStyle w:val="p1"/>
        <w:divId w:val="475882540"/>
        <w:rPr>
          <w:rFonts w:ascii="ＭＳ 明朝" w:eastAsia="ＭＳ 明朝" w:hAnsi="ＭＳ 明朝"/>
          <w:sz w:val="21"/>
          <w:szCs w:val="21"/>
        </w:rPr>
      </w:pPr>
    </w:p>
    <w:p w14:paraId="306FDB58" w14:textId="37FE312F" w:rsidR="0018300D" w:rsidRPr="00C30F1E" w:rsidRDefault="00C30F1E">
      <w:pPr>
        <w:rPr>
          <w:rFonts w:ascii="ＭＳ 明朝" w:eastAsia="ＭＳ 明朝" w:hAnsi="ＭＳ 明朝"/>
          <w:b/>
          <w:bCs/>
          <w:szCs w:val="21"/>
        </w:rPr>
      </w:pPr>
      <w:r>
        <w:rPr>
          <w:rFonts w:ascii="ＭＳ 明朝" w:eastAsia="ＭＳ 明朝" w:hAnsi="ＭＳ 明朝" w:hint="eastAsia"/>
          <w:b/>
          <w:bCs/>
          <w:szCs w:val="21"/>
        </w:rPr>
        <w:t>８</w:t>
      </w:r>
      <w:r w:rsidR="00E922CF" w:rsidRPr="00C30F1E">
        <w:rPr>
          <w:rFonts w:ascii="ＭＳ 明朝" w:eastAsia="ＭＳ 明朝" w:hAnsi="ＭＳ 明朝" w:hint="eastAsia"/>
          <w:b/>
          <w:bCs/>
          <w:szCs w:val="21"/>
        </w:rPr>
        <w:t>．</w:t>
      </w:r>
      <w:r w:rsidR="005324E2" w:rsidRPr="00C30F1E">
        <w:rPr>
          <w:rFonts w:ascii="ＭＳ 明朝" w:eastAsia="ＭＳ 明朝" w:hAnsi="ＭＳ 明朝" w:hint="eastAsia"/>
          <w:b/>
          <w:bCs/>
          <w:szCs w:val="21"/>
        </w:rPr>
        <w:t>参考文献</w:t>
      </w:r>
    </w:p>
    <w:p w14:paraId="522CBC42" w14:textId="23E36439" w:rsidR="008941F3" w:rsidRDefault="008941F3" w:rsidP="008941F3">
      <w:pPr>
        <w:widowControl/>
        <w:jc w:val="left"/>
        <w:divId w:val="1186291237"/>
        <w:rPr>
          <w:rFonts w:ascii="ＭＳ 明朝" w:eastAsia="ＭＳ 明朝" w:hAnsi="ＭＳ 明朝"/>
          <w:color w:val="000000" w:themeColor="text1"/>
          <w:kern w:val="24"/>
          <w:szCs w:val="21"/>
        </w:rPr>
      </w:pPr>
      <w:bookmarkStart w:id="0" w:name="_Hlk113973451"/>
      <w:r w:rsidRPr="00D6246D">
        <w:rPr>
          <w:rFonts w:ascii="Segoe UI Symbol" w:eastAsia="ＭＳ 明朝" w:hAnsi="Segoe UI Symbol" w:cs="Segoe UI Symbol"/>
          <w:color w:val="000000" w:themeColor="text1"/>
          <w:kern w:val="24"/>
          <w:szCs w:val="21"/>
        </w:rPr>
        <w:t>⚫</w:t>
      </w:r>
      <w:bookmarkEnd w:id="0"/>
      <w:r w:rsidRPr="00D6246D">
        <w:rPr>
          <w:rFonts w:ascii="ＭＳ 明朝" w:eastAsia="ＭＳ 明朝" w:hAnsi="ＭＳ 明朝" w:hint="eastAsia"/>
          <w:color w:val="000000" w:themeColor="text1"/>
          <w:kern w:val="24"/>
          <w:szCs w:val="21"/>
        </w:rPr>
        <w:t xml:space="preserve"> 「あぶら</w:t>
      </w:r>
      <w:r w:rsidRPr="00D6246D">
        <w:rPr>
          <w:rFonts w:ascii="ＭＳ 明朝" w:eastAsia="ＭＳ 明朝" w:hAnsi="ＭＳ 明朝"/>
          <w:color w:val="000000" w:themeColor="text1"/>
          <w:kern w:val="24"/>
          <w:szCs w:val="21"/>
        </w:rPr>
        <w:t>(</w:t>
      </w:r>
      <w:r w:rsidRPr="00D6246D">
        <w:rPr>
          <w:rFonts w:ascii="ＭＳ 明朝" w:eastAsia="ＭＳ 明朝" w:hAnsi="ＭＳ 明朝" w:hint="eastAsia"/>
          <w:color w:val="000000" w:themeColor="text1"/>
          <w:kern w:val="24"/>
          <w:szCs w:val="21"/>
        </w:rPr>
        <w:t>油脂</w:t>
      </w:r>
      <w:r w:rsidRPr="00D6246D">
        <w:rPr>
          <w:rFonts w:ascii="ＭＳ 明朝" w:eastAsia="ＭＳ 明朝" w:hAnsi="ＭＳ 明朝"/>
          <w:color w:val="000000" w:themeColor="text1"/>
          <w:kern w:val="24"/>
          <w:szCs w:val="21"/>
        </w:rPr>
        <w:t>)</w:t>
      </w:r>
      <w:r w:rsidRPr="00D6246D">
        <w:rPr>
          <w:rFonts w:ascii="ＭＳ 明朝" w:eastAsia="ＭＳ 明朝" w:hAnsi="ＭＳ 明朝" w:hint="eastAsia"/>
          <w:color w:val="000000" w:themeColor="text1"/>
          <w:kern w:val="24"/>
          <w:szCs w:val="21"/>
        </w:rPr>
        <w:t>の話」 裳華房 藤谷 健 著</w:t>
      </w:r>
    </w:p>
    <w:p w14:paraId="65CB1E31" w14:textId="61953B9C" w:rsidR="00E34656" w:rsidRDefault="00AB56F9" w:rsidP="008941F3">
      <w:pPr>
        <w:widowControl/>
        <w:jc w:val="left"/>
        <w:divId w:val="1186291237"/>
        <w:rPr>
          <w:rFonts w:ascii="Segoe UI Symbol" w:eastAsia="ＭＳ 明朝" w:hAnsi="Segoe UI Symbol" w:cs="Segoe UI Symbol"/>
          <w:color w:val="000000" w:themeColor="text1"/>
          <w:kern w:val="24"/>
          <w:szCs w:val="21"/>
        </w:rPr>
      </w:pPr>
      <w:r w:rsidRPr="00D6246D">
        <w:rPr>
          <w:rFonts w:ascii="Segoe UI Symbol" w:eastAsia="ＭＳ 明朝" w:hAnsi="Segoe UI Symbol" w:cs="Segoe UI Symbol"/>
          <w:color w:val="000000" w:themeColor="text1"/>
          <w:kern w:val="24"/>
          <w:szCs w:val="21"/>
        </w:rPr>
        <w:t>⚫</w:t>
      </w:r>
      <w:r w:rsidR="003A2510">
        <w:rPr>
          <w:rFonts w:ascii="Segoe UI Symbol" w:eastAsia="ＭＳ 明朝" w:hAnsi="Segoe UI Symbol" w:cs="Segoe UI Symbol" w:hint="eastAsia"/>
          <w:color w:val="000000" w:themeColor="text1"/>
          <w:kern w:val="24"/>
          <w:szCs w:val="21"/>
        </w:rPr>
        <w:t>油の酸化</w:t>
      </w:r>
      <w:r w:rsidR="003A2510">
        <w:rPr>
          <w:rFonts w:ascii="Segoe UI Symbol" w:eastAsia="ＭＳ 明朝" w:hAnsi="Segoe UI Symbol" w:cs="Segoe UI Symbol" w:hint="eastAsia"/>
          <w:color w:val="000000" w:themeColor="text1"/>
          <w:kern w:val="24"/>
          <w:szCs w:val="21"/>
        </w:rPr>
        <w:t>o</w:t>
      </w:r>
      <w:r w:rsidR="003A2510">
        <w:rPr>
          <w:rFonts w:ascii="Segoe UI Symbol" w:eastAsia="ＭＳ 明朝" w:hAnsi="Segoe UI Symbol" w:cs="Segoe UI Symbol"/>
          <w:color w:val="000000" w:themeColor="text1"/>
          <w:kern w:val="24"/>
          <w:szCs w:val="21"/>
        </w:rPr>
        <w:t>f</w:t>
      </w:r>
      <w:r w:rsidR="00217921">
        <w:rPr>
          <w:rFonts w:ascii="Segoe UI Symbol" w:eastAsia="ＭＳ 明朝" w:hAnsi="Segoe UI Symbol" w:cs="Segoe UI Symbol" w:hint="eastAsia"/>
          <w:color w:val="000000" w:themeColor="text1"/>
          <w:kern w:val="24"/>
          <w:szCs w:val="21"/>
        </w:rPr>
        <w:t>サンコー商事</w:t>
      </w:r>
    </w:p>
    <w:p w14:paraId="6C964164" w14:textId="52B68F3A" w:rsidR="00AB56F9" w:rsidRPr="0082193A" w:rsidRDefault="00AB56F9" w:rsidP="003A2510">
      <w:pPr>
        <w:widowControl/>
        <w:ind w:firstLineChars="50" w:firstLine="105"/>
        <w:jc w:val="left"/>
        <w:divId w:val="1186291237"/>
        <w:rPr>
          <w:rFonts w:ascii="ＭＳ Ｐ明朝" w:eastAsia="ＭＳ Ｐ明朝" w:hAnsi="ＭＳ Ｐ明朝" w:cs="ＭＳ Ｐゴシック"/>
          <w:kern w:val="0"/>
          <w:szCs w:val="21"/>
        </w:rPr>
      </w:pPr>
      <w:r w:rsidRPr="0082193A">
        <w:rPr>
          <w:rFonts w:ascii="ＭＳ Ｐ明朝" w:eastAsia="ＭＳ Ｐ明朝" w:hAnsi="ＭＳ Ｐ明朝" w:cs="Segoe UI Symbol"/>
          <w:color w:val="000000" w:themeColor="text1"/>
          <w:kern w:val="24"/>
          <w:szCs w:val="21"/>
        </w:rPr>
        <w:t>https://www.sanko-shoji.jp</w:t>
      </w:r>
    </w:p>
    <w:p w14:paraId="193F2339" w14:textId="5565D53C" w:rsidR="008941F3" w:rsidRPr="00D6246D" w:rsidRDefault="008941F3" w:rsidP="008941F3">
      <w:pPr>
        <w:widowControl/>
        <w:jc w:val="left"/>
        <w:divId w:val="1186291237"/>
        <w:rPr>
          <w:rFonts w:ascii="ＭＳ 明朝" w:eastAsia="ＭＳ 明朝" w:hAnsi="ＭＳ 明朝"/>
          <w:color w:val="000000" w:themeColor="text1"/>
          <w:kern w:val="24"/>
          <w:szCs w:val="21"/>
        </w:rPr>
      </w:pPr>
      <w:r w:rsidRPr="00D6246D">
        <w:rPr>
          <w:rFonts w:ascii="Segoe UI Symbol" w:eastAsia="ＭＳ 明朝" w:hAnsi="Segoe UI Symbol" w:cs="Segoe UI Symbol"/>
          <w:color w:val="000000" w:themeColor="text1"/>
          <w:kern w:val="24"/>
          <w:szCs w:val="21"/>
        </w:rPr>
        <w:t>⚫</w:t>
      </w:r>
      <w:r w:rsidRPr="00D6246D">
        <w:rPr>
          <w:rFonts w:ascii="ＭＳ 明朝" w:eastAsia="ＭＳ 明朝" w:hAnsi="ＭＳ 明朝" w:hint="eastAsia"/>
          <w:color w:val="000000" w:themeColor="text1"/>
          <w:kern w:val="24"/>
          <w:szCs w:val="21"/>
        </w:rPr>
        <w:t>使用した油はどうしてる</w:t>
      </w:r>
      <w:r w:rsidRPr="00D6246D">
        <w:rPr>
          <w:rFonts w:ascii="ＭＳ 明朝" w:eastAsia="ＭＳ 明朝" w:hAnsi="ＭＳ 明朝"/>
          <w:color w:val="000000" w:themeColor="text1"/>
          <w:kern w:val="24"/>
          <w:szCs w:val="21"/>
        </w:rPr>
        <w:t>?</w:t>
      </w:r>
      <w:r w:rsidRPr="00D6246D">
        <w:rPr>
          <w:rFonts w:ascii="ＭＳ 明朝" w:eastAsia="ＭＳ 明朝" w:hAnsi="ＭＳ 明朝" w:hint="eastAsia"/>
          <w:color w:val="000000" w:themeColor="text1"/>
          <w:kern w:val="24"/>
          <w:szCs w:val="21"/>
        </w:rPr>
        <w:t>そこから考える環境問題と家庭でできる対策</w:t>
      </w:r>
    </w:p>
    <w:p w14:paraId="774F9AA8" w14:textId="0A8D13FF" w:rsidR="00197A04" w:rsidRPr="00D6246D" w:rsidRDefault="00197A04" w:rsidP="00197A04">
      <w:pPr>
        <w:widowControl/>
        <w:ind w:firstLineChars="100" w:firstLine="210"/>
        <w:jc w:val="left"/>
        <w:divId w:val="1186291237"/>
        <w:rPr>
          <w:rFonts w:ascii="ＭＳ 明朝" w:eastAsia="ＭＳ 明朝" w:hAnsi="ＭＳ 明朝" w:cs="ＭＳ Ｐゴシック"/>
          <w:kern w:val="0"/>
          <w:szCs w:val="21"/>
        </w:rPr>
      </w:pPr>
      <w:r w:rsidRPr="00D6246D">
        <w:rPr>
          <w:rFonts w:ascii="ＭＳ 明朝" w:eastAsia="ＭＳ 明朝" w:hAnsi="ＭＳ 明朝"/>
          <w:color w:val="000000" w:themeColor="text1"/>
          <w:kern w:val="24"/>
          <w:szCs w:val="21"/>
        </w:rPr>
        <w:t>https://www.eco-ring.com/column/eco/reuse/20190225-2</w:t>
      </w:r>
    </w:p>
    <w:p w14:paraId="5DC26275" w14:textId="48BE0416" w:rsidR="0030543A" w:rsidRPr="00D6246D" w:rsidRDefault="008941F3" w:rsidP="008941F3">
      <w:pPr>
        <w:widowControl/>
        <w:jc w:val="left"/>
        <w:divId w:val="1186291237"/>
        <w:rPr>
          <w:rFonts w:ascii="ＭＳ 明朝" w:eastAsia="ＭＳ 明朝" w:hAnsi="ＭＳ 明朝" w:cs="Cambria"/>
          <w:color w:val="000000" w:themeColor="text1"/>
          <w:kern w:val="24"/>
          <w:szCs w:val="21"/>
        </w:rPr>
      </w:pPr>
      <w:r w:rsidRPr="00D6246D">
        <w:rPr>
          <w:rFonts w:ascii="Segoe UI Symbol" w:eastAsia="ＭＳ 明朝" w:hAnsi="Segoe UI Symbol" w:cs="Segoe UI Symbol"/>
          <w:color w:val="000000" w:themeColor="text1"/>
          <w:kern w:val="24"/>
          <w:szCs w:val="21"/>
        </w:rPr>
        <w:t>⚫</w:t>
      </w:r>
      <w:r w:rsidR="000C67FE" w:rsidRPr="00D6246D">
        <w:rPr>
          <w:rFonts w:ascii="ＭＳ 明朝" w:eastAsia="ＭＳ 明朝" w:hAnsi="ＭＳ 明朝" w:cs="Cambria" w:hint="eastAsia"/>
          <w:color w:val="000000" w:themeColor="text1"/>
          <w:kern w:val="24"/>
          <w:szCs w:val="21"/>
        </w:rPr>
        <w:t>株式会社ダイキアクシス</w:t>
      </w:r>
      <w:r w:rsidR="00566852" w:rsidRPr="00D6246D">
        <w:rPr>
          <w:rFonts w:ascii="ＭＳ 明朝" w:eastAsia="ＭＳ 明朝" w:hAnsi="ＭＳ 明朝" w:cs="Cambria" w:hint="eastAsia"/>
          <w:color w:val="000000" w:themeColor="text1"/>
          <w:kern w:val="24"/>
          <w:szCs w:val="21"/>
        </w:rPr>
        <w:t>ー水とくらしを見つめる環境創造</w:t>
      </w:r>
      <w:r w:rsidR="0030543A" w:rsidRPr="00D6246D">
        <w:rPr>
          <w:rFonts w:ascii="ＭＳ 明朝" w:eastAsia="ＭＳ 明朝" w:hAnsi="ＭＳ 明朝" w:cs="Cambria" w:hint="eastAsia"/>
          <w:color w:val="000000" w:themeColor="text1"/>
          <w:kern w:val="24"/>
          <w:szCs w:val="21"/>
        </w:rPr>
        <w:t>開発型企業</w:t>
      </w:r>
    </w:p>
    <w:p w14:paraId="2636F3C3" w14:textId="363553A7" w:rsidR="008941F3" w:rsidRPr="00D6246D" w:rsidRDefault="008941F3" w:rsidP="0030543A">
      <w:pPr>
        <w:widowControl/>
        <w:ind w:firstLineChars="100" w:firstLine="210"/>
        <w:jc w:val="left"/>
        <w:divId w:val="1186291237"/>
        <w:rPr>
          <w:rFonts w:ascii="ＭＳ 明朝" w:eastAsia="ＭＳ 明朝" w:hAnsi="ＭＳ 明朝" w:cs="ＭＳ Ｐゴシック"/>
          <w:kern w:val="0"/>
          <w:szCs w:val="21"/>
        </w:rPr>
      </w:pPr>
      <w:r w:rsidRPr="00D6246D">
        <w:rPr>
          <w:rFonts w:ascii="ＭＳ 明朝" w:eastAsia="ＭＳ 明朝" w:hAnsi="ＭＳ 明朝" w:hint="eastAsia"/>
          <w:color w:val="000000" w:themeColor="text1"/>
          <w:kern w:val="24"/>
          <w:szCs w:val="21"/>
        </w:rPr>
        <w:t xml:space="preserve"> </w:t>
      </w:r>
      <w:r w:rsidRPr="00D6246D">
        <w:rPr>
          <w:rFonts w:ascii="ＭＳ 明朝" w:eastAsia="ＭＳ 明朝" w:hAnsi="ＭＳ 明朝"/>
          <w:color w:val="000000" w:themeColor="text1"/>
          <w:kern w:val="24"/>
          <w:szCs w:val="21"/>
        </w:rPr>
        <w:t xml:space="preserve">www.daiki-axis.com/doil </w:t>
      </w:r>
    </w:p>
    <w:p w14:paraId="25324035" w14:textId="394ECBBA" w:rsidR="008941F3" w:rsidRDefault="008941F3" w:rsidP="008941F3">
      <w:pPr>
        <w:widowControl/>
        <w:jc w:val="left"/>
        <w:divId w:val="1186291237"/>
        <w:rPr>
          <w:rFonts w:ascii="Segoe UI Symbol" w:eastAsia="ＭＳ 明朝" w:hAnsi="Segoe UI Symbol" w:cs="Segoe UI Symbol"/>
          <w:color w:val="000000" w:themeColor="text1"/>
          <w:kern w:val="24"/>
          <w:szCs w:val="21"/>
        </w:rPr>
      </w:pPr>
      <w:r w:rsidRPr="00D6246D">
        <w:rPr>
          <w:rFonts w:ascii="Segoe UI Symbol" w:eastAsia="ＭＳ 明朝" w:hAnsi="Segoe UI Symbol" w:cs="Segoe UI Symbol"/>
          <w:color w:val="000000" w:themeColor="text1"/>
          <w:kern w:val="24"/>
          <w:szCs w:val="21"/>
        </w:rPr>
        <w:t>⚫</w:t>
      </w:r>
      <w:r w:rsidR="001E2A4C">
        <w:rPr>
          <w:rFonts w:ascii="Segoe UI Symbol" w:eastAsia="ＭＳ 明朝" w:hAnsi="Segoe UI Symbol" w:cs="Segoe UI Symbol" w:hint="eastAsia"/>
          <w:color w:val="000000" w:themeColor="text1"/>
          <w:kern w:val="24"/>
          <w:szCs w:val="21"/>
        </w:rPr>
        <w:t>酸価及び過酸化物価の測定法</w:t>
      </w:r>
    </w:p>
    <w:p w14:paraId="1EEA5F29" w14:textId="3A5AAEB0" w:rsidR="001E2A4C" w:rsidRPr="001E2A4C" w:rsidRDefault="001E2A4C" w:rsidP="008941F3">
      <w:pPr>
        <w:widowControl/>
        <w:jc w:val="left"/>
        <w:divId w:val="1186291237"/>
        <w:rPr>
          <w:rFonts w:ascii="ＭＳ 明朝" w:eastAsia="ＭＳ 明朝" w:hAnsi="ＭＳ 明朝" w:cs="ＭＳ Ｐゴシック"/>
          <w:kern w:val="0"/>
          <w:szCs w:val="21"/>
        </w:rPr>
      </w:pPr>
      <w:r>
        <w:rPr>
          <w:rFonts w:ascii="ＭＳ 明朝" w:eastAsia="ＭＳ 明朝" w:hAnsi="ＭＳ 明朝" w:cs="ＭＳ Ｐゴシック" w:hint="eastAsia"/>
          <w:kern w:val="0"/>
          <w:szCs w:val="21"/>
        </w:rPr>
        <w:t xml:space="preserve">　</w:t>
      </w:r>
      <w:hyperlink r:id="rId13" w:history="1">
        <w:r w:rsidRPr="001E2A4C">
          <w:rPr>
            <w:rStyle w:val="a8"/>
            <w:rFonts w:ascii="ＭＳ 明朝" w:eastAsia="ＭＳ 明朝" w:hAnsi="ＭＳ 明朝" w:cs="ＭＳ Ｐゴシック" w:hint="eastAsia"/>
            <w:color w:val="000000" w:themeColor="text1"/>
            <w:kern w:val="0"/>
            <w:szCs w:val="21"/>
            <w:u w:val="none"/>
          </w:rPr>
          <w:t>h</w:t>
        </w:r>
        <w:r w:rsidRPr="001E2A4C">
          <w:rPr>
            <w:rStyle w:val="a8"/>
            <w:rFonts w:ascii="ＭＳ 明朝" w:eastAsia="ＭＳ 明朝" w:hAnsi="ＭＳ 明朝" w:cs="ＭＳ Ｐゴシック"/>
            <w:color w:val="000000" w:themeColor="text1"/>
            <w:kern w:val="0"/>
            <w:szCs w:val="21"/>
            <w:u w:val="none"/>
          </w:rPr>
          <w:t>ttps://www.ffcr.or.jp/tsuuchi/upload/</w:t>
        </w:r>
      </w:hyperlink>
      <w:r>
        <w:rPr>
          <w:rFonts w:ascii="ＭＳ 明朝" w:eastAsia="ＭＳ 明朝" w:hAnsi="ＭＳ 明朝" w:cs="ＭＳ Ｐゴシック" w:hint="eastAsia"/>
          <w:kern w:val="0"/>
          <w:szCs w:val="21"/>
        </w:rPr>
        <w:t>別添2</w:t>
      </w:r>
      <w:r>
        <w:rPr>
          <w:rFonts w:ascii="ＭＳ 明朝" w:eastAsia="ＭＳ 明朝" w:hAnsi="ＭＳ 明朝" w:cs="ＭＳ Ｐゴシック"/>
          <w:kern w:val="0"/>
          <w:szCs w:val="21"/>
        </w:rPr>
        <w:t>.pdf</w:t>
      </w:r>
    </w:p>
    <w:p w14:paraId="2F9ED4E3" w14:textId="11F79864" w:rsidR="00B110F7" w:rsidRPr="00D6246D" w:rsidRDefault="008941F3" w:rsidP="008941F3">
      <w:pPr>
        <w:widowControl/>
        <w:jc w:val="left"/>
        <w:divId w:val="1186291237"/>
        <w:rPr>
          <w:rFonts w:ascii="ＭＳ 明朝" w:eastAsia="ＭＳ 明朝" w:hAnsi="ＭＳ 明朝"/>
          <w:color w:val="000000" w:themeColor="text1"/>
          <w:kern w:val="24"/>
          <w:szCs w:val="21"/>
        </w:rPr>
      </w:pPr>
      <w:r w:rsidRPr="00D6246D">
        <w:rPr>
          <w:rFonts w:ascii="Segoe UI Symbol" w:eastAsia="ＭＳ 明朝" w:hAnsi="Segoe UI Symbol" w:cs="Segoe UI Symbol"/>
          <w:color w:val="000000" w:themeColor="text1"/>
          <w:kern w:val="24"/>
          <w:szCs w:val="21"/>
        </w:rPr>
        <w:t>⚫</w:t>
      </w:r>
      <w:r w:rsidRPr="00D6246D">
        <w:rPr>
          <w:rFonts w:ascii="ＭＳ 明朝" w:eastAsia="ＭＳ 明朝" w:hAnsi="ＭＳ 明朝" w:hint="eastAsia"/>
          <w:color w:val="000000" w:themeColor="text1"/>
          <w:kern w:val="24"/>
          <w:szCs w:val="21"/>
        </w:rPr>
        <w:t>食品、添加物の規格基準</w:t>
      </w:r>
    </w:p>
    <w:p w14:paraId="4FA67E4B" w14:textId="0D4B9132" w:rsidR="008941F3" w:rsidRPr="00D6246D" w:rsidRDefault="008941F3" w:rsidP="008941F3">
      <w:pPr>
        <w:widowControl/>
        <w:jc w:val="left"/>
        <w:divId w:val="1186291237"/>
        <w:rPr>
          <w:rFonts w:ascii="ＭＳ 明朝" w:eastAsia="ＭＳ 明朝" w:hAnsi="ＭＳ 明朝" w:cs="ＭＳ Ｐゴシック"/>
          <w:kern w:val="0"/>
          <w:szCs w:val="21"/>
        </w:rPr>
      </w:pPr>
      <w:r w:rsidRPr="00D6246D">
        <w:rPr>
          <w:rFonts w:ascii="ＭＳ 明朝" w:eastAsia="ＭＳ 明朝" w:hAnsi="ＭＳ 明朝" w:hint="eastAsia"/>
          <w:color w:val="000000" w:themeColor="text1"/>
          <w:kern w:val="24"/>
          <w:szCs w:val="21"/>
        </w:rPr>
        <w:t xml:space="preserve">　</w:t>
      </w:r>
      <w:hyperlink r:id="rId14" w:history="1">
        <w:r w:rsidRPr="00D6246D">
          <w:rPr>
            <w:rFonts w:ascii="ＭＳ 明朝" w:eastAsia="ＭＳ 明朝" w:hAnsi="ＭＳ 明朝"/>
            <w:color w:val="000000" w:themeColor="text1"/>
            <w:kern w:val="24"/>
            <w:szCs w:val="21"/>
          </w:rPr>
          <w:t>https://</w:t>
        </w:r>
      </w:hyperlink>
      <w:hyperlink r:id="rId15" w:history="1">
        <w:r w:rsidRPr="00D6246D">
          <w:rPr>
            <w:rFonts w:ascii="ＭＳ 明朝" w:eastAsia="ＭＳ 明朝" w:hAnsi="ＭＳ 明朝"/>
            <w:color w:val="000000" w:themeColor="text1"/>
            <w:kern w:val="24"/>
            <w:szCs w:val="21"/>
          </w:rPr>
          <w:t>www.mhlw</w:t>
        </w:r>
      </w:hyperlink>
      <w:r w:rsidRPr="00D6246D">
        <w:rPr>
          <w:rFonts w:ascii="ＭＳ 明朝" w:eastAsia="ＭＳ 明朝" w:hAnsi="ＭＳ 明朝"/>
          <w:color w:val="000000" w:themeColor="text1"/>
          <w:kern w:val="24"/>
          <w:szCs w:val="21"/>
        </w:rPr>
        <w:t>.go.up/stf2/shingi2/2r9852000000ip55-att/2r9852000000ipvm.pdf</w:t>
      </w:r>
    </w:p>
    <w:p w14:paraId="640DE15C" w14:textId="39903B4A" w:rsidR="00800F3C" w:rsidRPr="00D6246D" w:rsidRDefault="004535EE">
      <w:pPr>
        <w:rPr>
          <w:rFonts w:ascii="ＭＳ 明朝" w:eastAsia="ＭＳ 明朝" w:hAnsi="ＭＳ 明朝"/>
          <w:szCs w:val="21"/>
        </w:rPr>
      </w:pPr>
      <w:r w:rsidRPr="00D6246D">
        <w:rPr>
          <w:rFonts w:ascii="ＭＳ 明朝" w:eastAsia="ＭＳ 明朝" w:hAnsi="ＭＳ 明朝" w:hint="eastAsia"/>
          <w:szCs w:val="21"/>
        </w:rPr>
        <w:t>●</w:t>
      </w:r>
      <w:r w:rsidR="00C811CB" w:rsidRPr="00D6246D">
        <w:rPr>
          <w:rFonts w:ascii="ＭＳ 明朝" w:eastAsia="ＭＳ 明朝" w:hAnsi="ＭＳ 明朝" w:hint="eastAsia"/>
          <w:szCs w:val="21"/>
        </w:rPr>
        <w:t>株式会社</w:t>
      </w:r>
      <w:r w:rsidR="00370DF4" w:rsidRPr="00D6246D">
        <w:rPr>
          <w:rFonts w:ascii="ＭＳ 明朝" w:eastAsia="ＭＳ 明朝" w:hAnsi="ＭＳ 明朝" w:hint="eastAsia"/>
          <w:szCs w:val="21"/>
        </w:rPr>
        <w:t>ユーグレナ</w:t>
      </w:r>
      <w:r w:rsidR="00165971" w:rsidRPr="00D6246D">
        <w:rPr>
          <w:rFonts w:ascii="ＭＳ 明朝" w:eastAsia="ＭＳ 明朝" w:hAnsi="ＭＳ 明朝" w:hint="eastAsia"/>
          <w:szCs w:val="21"/>
        </w:rPr>
        <w:t>｜ユーグレナの事業紹介</w:t>
      </w:r>
    </w:p>
    <w:p w14:paraId="120C157B" w14:textId="549FC87D" w:rsidR="00370DF4" w:rsidRPr="00D6246D" w:rsidRDefault="00370DF4">
      <w:pPr>
        <w:rPr>
          <w:rFonts w:ascii="ＭＳ 明朝" w:eastAsia="ＭＳ 明朝" w:hAnsi="ＭＳ 明朝"/>
          <w:szCs w:val="21"/>
        </w:rPr>
      </w:pPr>
      <w:r w:rsidRPr="00D6246D">
        <w:rPr>
          <w:rFonts w:ascii="ＭＳ 明朝" w:eastAsia="ＭＳ 明朝" w:hAnsi="ＭＳ 明朝" w:hint="eastAsia"/>
          <w:szCs w:val="21"/>
        </w:rPr>
        <w:t xml:space="preserve">　</w:t>
      </w:r>
      <w:r w:rsidRPr="00D6246D">
        <w:rPr>
          <w:rFonts w:ascii="ＭＳ 明朝" w:eastAsia="ＭＳ 明朝" w:hAnsi="ＭＳ 明朝"/>
          <w:szCs w:val="21"/>
        </w:rPr>
        <w:t>https://www.euglena.jp/businessrd/energy/susteo/</w:t>
      </w:r>
    </w:p>
    <w:p w14:paraId="28C2A163" w14:textId="1FA4E39E" w:rsidR="0018300D" w:rsidRPr="00D6246D" w:rsidRDefault="0018300D">
      <w:pPr>
        <w:rPr>
          <w:rFonts w:ascii="ＭＳ 明朝" w:eastAsia="ＭＳ 明朝" w:hAnsi="ＭＳ 明朝"/>
          <w:szCs w:val="21"/>
        </w:rPr>
      </w:pPr>
    </w:p>
    <w:p w14:paraId="7A243602" w14:textId="473E4433" w:rsidR="00777635" w:rsidRPr="00C30F1E" w:rsidRDefault="00C30F1E">
      <w:pPr>
        <w:rPr>
          <w:rFonts w:ascii="ＭＳ 明朝" w:eastAsia="ＭＳ 明朝" w:hAnsi="ＭＳ 明朝"/>
          <w:b/>
          <w:bCs/>
          <w:color w:val="000000" w:themeColor="text1"/>
          <w:kern w:val="24"/>
          <w:szCs w:val="21"/>
        </w:rPr>
      </w:pPr>
      <w:r>
        <w:rPr>
          <w:rFonts w:ascii="ＭＳ 明朝" w:eastAsia="ＭＳ 明朝" w:hAnsi="ＭＳ 明朝" w:hint="eastAsia"/>
          <w:b/>
          <w:bCs/>
          <w:szCs w:val="21"/>
        </w:rPr>
        <w:t>９</w:t>
      </w:r>
      <w:r w:rsidRPr="00C30F1E">
        <w:rPr>
          <w:rFonts w:ascii="ＭＳ 明朝" w:eastAsia="ＭＳ 明朝" w:hAnsi="ＭＳ 明朝" w:hint="eastAsia"/>
          <w:b/>
          <w:bCs/>
          <w:szCs w:val="21"/>
        </w:rPr>
        <w:t>．</w:t>
      </w:r>
      <w:r w:rsidR="00777635" w:rsidRPr="00C30F1E">
        <w:rPr>
          <w:rFonts w:ascii="ＭＳ 明朝" w:eastAsia="ＭＳ 明朝" w:hAnsi="ＭＳ 明朝" w:hint="eastAsia"/>
          <w:b/>
          <w:bCs/>
          <w:color w:val="000000" w:themeColor="text1"/>
          <w:kern w:val="24"/>
          <w:szCs w:val="21"/>
        </w:rPr>
        <w:t xml:space="preserve">謝辞　</w:t>
      </w:r>
    </w:p>
    <w:p w14:paraId="5EA2C65F" w14:textId="3F3AB7EC" w:rsidR="000A73F4" w:rsidRDefault="00777635" w:rsidP="000A73F4">
      <w:pPr>
        <w:rPr>
          <w:rFonts w:ascii="ＭＳ 明朝" w:eastAsia="ＭＳ 明朝" w:hAnsi="ＭＳ 明朝"/>
          <w:color w:val="000000" w:themeColor="text1"/>
          <w:kern w:val="24"/>
          <w:szCs w:val="21"/>
        </w:rPr>
      </w:pPr>
      <w:r w:rsidRPr="00D6246D">
        <w:rPr>
          <w:rFonts w:ascii="ＭＳ 明朝" w:eastAsia="ＭＳ 明朝" w:hAnsi="ＭＳ 明朝" w:hint="eastAsia"/>
          <w:color w:val="000000" w:themeColor="text1"/>
          <w:kern w:val="24"/>
          <w:szCs w:val="21"/>
        </w:rPr>
        <w:t xml:space="preserve">　柴田化学株式会社</w:t>
      </w:r>
      <w:r w:rsidR="00965976">
        <w:rPr>
          <w:rFonts w:ascii="ＭＳ 明朝" w:eastAsia="ＭＳ 明朝" w:hAnsi="ＭＳ 明朝" w:hint="eastAsia"/>
          <w:color w:val="000000" w:themeColor="text1"/>
          <w:kern w:val="24"/>
          <w:szCs w:val="21"/>
        </w:rPr>
        <w:t>様、</w:t>
      </w:r>
      <w:r w:rsidRPr="00D6246D">
        <w:rPr>
          <w:rFonts w:ascii="ＭＳ 明朝" w:eastAsia="ＭＳ 明朝" w:hAnsi="ＭＳ 明朝" w:hint="eastAsia"/>
          <w:color w:val="000000" w:themeColor="text1"/>
          <w:kern w:val="24"/>
          <w:szCs w:val="21"/>
        </w:rPr>
        <w:t>日清オイリオグループ福岡支所様、</w:t>
      </w:r>
      <w:r w:rsidR="00BE4F57" w:rsidRPr="00D6246D">
        <w:rPr>
          <w:rFonts w:ascii="ＭＳ 明朝" w:eastAsia="ＭＳ 明朝" w:hAnsi="ＭＳ 明朝" w:hint="eastAsia"/>
          <w:color w:val="000000" w:themeColor="text1"/>
          <w:kern w:val="24"/>
          <w:szCs w:val="21"/>
        </w:rPr>
        <w:t>お忙しい中</w:t>
      </w:r>
      <w:r w:rsidR="00397F4C" w:rsidRPr="00D6246D">
        <w:rPr>
          <w:rFonts w:ascii="ＭＳ 明朝" w:eastAsia="ＭＳ 明朝" w:hAnsi="ＭＳ 明朝" w:hint="eastAsia"/>
          <w:color w:val="000000" w:themeColor="text1"/>
          <w:kern w:val="24"/>
          <w:szCs w:val="21"/>
        </w:rPr>
        <w:t>、</w:t>
      </w:r>
      <w:r w:rsidR="008805AF" w:rsidRPr="00D6246D">
        <w:rPr>
          <w:rFonts w:ascii="ＭＳ 明朝" w:eastAsia="ＭＳ 明朝" w:hAnsi="ＭＳ 明朝" w:hint="eastAsia"/>
          <w:color w:val="000000" w:themeColor="text1"/>
          <w:kern w:val="24"/>
          <w:szCs w:val="21"/>
        </w:rPr>
        <w:t>本研究の</w:t>
      </w:r>
      <w:r w:rsidR="00896A22" w:rsidRPr="00D6246D">
        <w:rPr>
          <w:rFonts w:ascii="ＭＳ 明朝" w:eastAsia="ＭＳ 明朝" w:hAnsi="ＭＳ 明朝" w:hint="eastAsia"/>
          <w:color w:val="000000" w:themeColor="text1"/>
          <w:kern w:val="24"/>
          <w:szCs w:val="21"/>
        </w:rPr>
        <w:t>遂行にあたり</w:t>
      </w:r>
      <w:r w:rsidR="00DC6A87" w:rsidRPr="00D6246D">
        <w:rPr>
          <w:rFonts w:ascii="ＭＳ 明朝" w:eastAsia="ＭＳ 明朝" w:hAnsi="ＭＳ 明朝" w:hint="eastAsia"/>
          <w:color w:val="000000" w:themeColor="text1"/>
          <w:kern w:val="24"/>
          <w:szCs w:val="21"/>
        </w:rPr>
        <w:t>多大なご助言、ご協力</w:t>
      </w:r>
      <w:r w:rsidR="001D2AEF" w:rsidRPr="00D6246D">
        <w:rPr>
          <w:rFonts w:ascii="ＭＳ 明朝" w:eastAsia="ＭＳ 明朝" w:hAnsi="ＭＳ 明朝" w:hint="eastAsia"/>
          <w:color w:val="000000" w:themeColor="text1"/>
          <w:kern w:val="24"/>
          <w:szCs w:val="21"/>
        </w:rPr>
        <w:t>頂きました。</w:t>
      </w:r>
      <w:r w:rsidRPr="00D6246D">
        <w:rPr>
          <w:rFonts w:ascii="ＭＳ 明朝" w:eastAsia="ＭＳ 明朝" w:hAnsi="ＭＳ 明朝" w:hint="eastAsia"/>
          <w:color w:val="000000" w:themeColor="text1"/>
          <w:kern w:val="24"/>
          <w:szCs w:val="21"/>
        </w:rPr>
        <w:t>ありがとうございました。</w:t>
      </w:r>
      <w:bookmarkStart w:id="1" w:name="_GoBack"/>
      <w:bookmarkEnd w:id="1"/>
    </w:p>
    <w:p w14:paraId="3439E3B6" w14:textId="55636B71" w:rsidR="00C30F1E" w:rsidRDefault="00C30F1E" w:rsidP="000A73F4">
      <w:pPr>
        <w:rPr>
          <w:rFonts w:ascii="ＭＳ 明朝" w:eastAsia="ＭＳ 明朝" w:hAnsi="ＭＳ 明朝"/>
          <w:color w:val="000000" w:themeColor="text1"/>
          <w:kern w:val="24"/>
          <w:szCs w:val="21"/>
        </w:rPr>
      </w:pPr>
    </w:p>
    <w:p w14:paraId="61FE9215" w14:textId="3D0DAD09" w:rsidR="007D6619" w:rsidRDefault="00F1207D" w:rsidP="000A73F4">
      <w:pPr>
        <w:rPr>
          <w:rFonts w:ascii="ＭＳ 明朝" w:eastAsia="ＭＳ 明朝" w:hAnsi="ＭＳ 明朝"/>
          <w:b/>
          <w:color w:val="000000" w:themeColor="text1"/>
          <w:kern w:val="24"/>
          <w:szCs w:val="21"/>
        </w:rPr>
      </w:pPr>
      <w:r>
        <w:rPr>
          <w:rFonts w:ascii="ＭＳ 明朝" w:eastAsia="ＭＳ 明朝" w:hAnsi="ＭＳ 明朝" w:hint="eastAsia"/>
          <w:b/>
          <w:color w:val="000000" w:themeColor="text1"/>
          <w:kern w:val="24"/>
          <w:szCs w:val="21"/>
        </w:rPr>
        <w:t>10</w:t>
      </w:r>
      <w:r w:rsidR="00C30F1E" w:rsidRPr="00C30F1E">
        <w:rPr>
          <w:rFonts w:ascii="ＭＳ 明朝" w:eastAsia="ＭＳ 明朝" w:hAnsi="ＭＳ 明朝" w:hint="eastAsia"/>
          <w:b/>
          <w:color w:val="000000" w:themeColor="text1"/>
          <w:kern w:val="24"/>
          <w:szCs w:val="21"/>
        </w:rPr>
        <w:t>．図</w:t>
      </w:r>
    </w:p>
    <w:p w14:paraId="74E34D87" w14:textId="0AD40EB4" w:rsidR="007D6619" w:rsidRPr="00EF479A" w:rsidRDefault="00EF479A" w:rsidP="000A73F4">
      <w:pPr>
        <w:rPr>
          <w:rFonts w:ascii="ＭＳ 明朝" w:eastAsia="ＭＳ 明朝" w:hAnsi="ＭＳ 明朝"/>
          <w:color w:val="000000" w:themeColor="text1"/>
          <w:kern w:val="24"/>
          <w:szCs w:val="21"/>
        </w:rPr>
      </w:pPr>
      <w:r>
        <w:rPr>
          <w:rFonts w:ascii="ＭＳ 明朝" w:eastAsia="ＭＳ 明朝" w:hAnsi="ＭＳ 明朝" w:hint="eastAsia"/>
          <w:color w:val="000000" w:themeColor="text1"/>
          <w:kern w:val="24"/>
          <w:szCs w:val="21"/>
        </w:rPr>
        <w:t xml:space="preserve">図３：油の設置場所　　　　　　　　　　　　　　　　　　　　</w:t>
      </w:r>
    </w:p>
    <w:p w14:paraId="2DEF2585" w14:textId="33AB8C6B" w:rsidR="00EF479A" w:rsidRDefault="001E2A4C" w:rsidP="000A73F4">
      <w:pPr>
        <w:rPr>
          <w:rFonts w:ascii="ＭＳ 明朝" w:eastAsia="ＭＳ 明朝" w:hAnsi="ＭＳ 明朝"/>
          <w:b/>
          <w:szCs w:val="21"/>
        </w:rPr>
      </w:pPr>
      <w:r>
        <w:rPr>
          <w:noProof/>
        </w:rPr>
        <w:drawing>
          <wp:anchor distT="0" distB="0" distL="114300" distR="114300" simplePos="0" relativeHeight="251668482" behindDoc="0" locked="0" layoutInCell="1" allowOverlap="1" wp14:anchorId="79E5C7E0" wp14:editId="7C197B8D">
            <wp:simplePos x="0" y="0"/>
            <wp:positionH relativeFrom="column">
              <wp:posOffset>4682490</wp:posOffset>
            </wp:positionH>
            <wp:positionV relativeFrom="paragraph">
              <wp:posOffset>44449</wp:posOffset>
            </wp:positionV>
            <wp:extent cx="921442" cy="1228725"/>
            <wp:effectExtent l="0" t="0" r="0" b="0"/>
            <wp:wrapNone/>
            <wp:docPr id="10" name="図 35">
              <a:extLst xmlns:a="http://schemas.openxmlformats.org/drawingml/2006/main">
                <a:ext uri="{FF2B5EF4-FFF2-40B4-BE49-F238E27FC236}">
                  <a16:creationId xmlns:a16="http://schemas.microsoft.com/office/drawing/2014/main" id="{1C0B8913-9446-2BF8-9EA5-0E4F27B39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5">
                      <a:extLst>
                        <a:ext uri="{FF2B5EF4-FFF2-40B4-BE49-F238E27FC236}">
                          <a16:creationId xmlns:a16="http://schemas.microsoft.com/office/drawing/2014/main" id="{1C0B8913-9446-2BF8-9EA5-0E4F27B396A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3246" cy="1231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4" behindDoc="0" locked="0" layoutInCell="1" allowOverlap="1" wp14:anchorId="014AA4F0" wp14:editId="222E1647">
            <wp:simplePos x="0" y="0"/>
            <wp:positionH relativeFrom="column">
              <wp:posOffset>3444240</wp:posOffset>
            </wp:positionH>
            <wp:positionV relativeFrom="paragraph">
              <wp:posOffset>15875</wp:posOffset>
            </wp:positionV>
            <wp:extent cx="982028" cy="1309370"/>
            <wp:effectExtent l="0" t="0" r="8890" b="5080"/>
            <wp:wrapNone/>
            <wp:docPr id="9" name="図 36">
              <a:extLst xmlns:a="http://schemas.openxmlformats.org/drawingml/2006/main">
                <a:ext uri="{FF2B5EF4-FFF2-40B4-BE49-F238E27FC236}">
                  <a16:creationId xmlns:a16="http://schemas.microsoft.com/office/drawing/2014/main" id="{DB7D0377-25F8-7F23-9E84-9225EA6C8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6">
                      <a:extLst>
                        <a:ext uri="{FF2B5EF4-FFF2-40B4-BE49-F238E27FC236}">
                          <a16:creationId xmlns:a16="http://schemas.microsoft.com/office/drawing/2014/main" id="{DB7D0377-25F8-7F23-9E84-9225EA6C8C9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2664" cy="1310218"/>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
          <w:noProof/>
          <w:szCs w:val="21"/>
        </w:rPr>
        <w:drawing>
          <wp:anchor distT="0" distB="0" distL="114300" distR="114300" simplePos="0" relativeHeight="251674626" behindDoc="0" locked="0" layoutInCell="1" allowOverlap="1" wp14:anchorId="11EF60BB" wp14:editId="01A06AED">
            <wp:simplePos x="0" y="0"/>
            <wp:positionH relativeFrom="column">
              <wp:posOffset>2253614</wp:posOffset>
            </wp:positionH>
            <wp:positionV relativeFrom="paragraph">
              <wp:posOffset>44450</wp:posOffset>
            </wp:positionV>
            <wp:extent cx="964363" cy="1280795"/>
            <wp:effectExtent l="0" t="0" r="762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6606" cy="12837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b/>
          <w:noProof/>
          <w:szCs w:val="21"/>
        </w:rPr>
        <w:drawing>
          <wp:anchor distT="0" distB="0" distL="114300" distR="114300" simplePos="0" relativeHeight="251673602" behindDoc="0" locked="0" layoutInCell="1" allowOverlap="1" wp14:anchorId="741298A6" wp14:editId="082F3EAE">
            <wp:simplePos x="0" y="0"/>
            <wp:positionH relativeFrom="column">
              <wp:posOffset>1186815</wp:posOffset>
            </wp:positionH>
            <wp:positionV relativeFrom="paragraph">
              <wp:posOffset>15875</wp:posOffset>
            </wp:positionV>
            <wp:extent cx="809625" cy="1314297"/>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1314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79A">
        <w:rPr>
          <w:rFonts w:ascii="ＭＳ 明朝" w:eastAsia="ＭＳ 明朝" w:hAnsi="ＭＳ 明朝"/>
          <w:b/>
          <w:noProof/>
          <w:szCs w:val="21"/>
        </w:rPr>
        <w:drawing>
          <wp:inline distT="0" distB="0" distL="0" distR="0" wp14:anchorId="4D3DD5C8" wp14:editId="493A4149">
            <wp:extent cx="885825" cy="1234836"/>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4120" cy="1246400"/>
                    </a:xfrm>
                    <a:prstGeom prst="rect">
                      <a:avLst/>
                    </a:prstGeom>
                    <a:noFill/>
                    <a:ln>
                      <a:noFill/>
                    </a:ln>
                  </pic:spPr>
                </pic:pic>
              </a:graphicData>
            </a:graphic>
          </wp:inline>
        </w:drawing>
      </w:r>
    </w:p>
    <w:p w14:paraId="0C2E1750" w14:textId="0871F51D" w:rsidR="00EF479A" w:rsidRPr="00EF479A" w:rsidRDefault="00EF479A" w:rsidP="000A73F4">
      <w:pPr>
        <w:rPr>
          <w:rFonts w:ascii="ＭＳ 明朝" w:eastAsia="ＭＳ 明朝" w:hAnsi="ＭＳ 明朝"/>
          <w:szCs w:val="21"/>
        </w:rPr>
      </w:pPr>
      <w:r w:rsidRPr="00EF479A">
        <w:rPr>
          <w:rFonts w:ascii="ＭＳ 明朝" w:eastAsia="ＭＳ 明朝" w:hAnsi="ＭＳ 明朝" w:hint="eastAsia"/>
          <w:szCs w:val="21"/>
        </w:rPr>
        <w:t>アルミホイル</w:t>
      </w:r>
      <w:r>
        <w:rPr>
          <w:rFonts w:ascii="ＭＳ 明朝" w:eastAsia="ＭＳ 明朝" w:hAnsi="ＭＳ 明朝" w:hint="eastAsia"/>
          <w:szCs w:val="21"/>
        </w:rPr>
        <w:t xml:space="preserve">　　　日陰　　　　　</w:t>
      </w:r>
      <w:r w:rsidR="00AA0533">
        <w:rPr>
          <w:rFonts w:ascii="ＭＳ 明朝" w:eastAsia="ＭＳ 明朝" w:hAnsi="ＭＳ 明朝" w:hint="eastAsia"/>
          <w:szCs w:val="21"/>
        </w:rPr>
        <w:t xml:space="preserve">　</w:t>
      </w:r>
      <w:r>
        <w:rPr>
          <w:rFonts w:ascii="ＭＳ 明朝" w:eastAsia="ＭＳ 明朝" w:hAnsi="ＭＳ 明朝" w:hint="eastAsia"/>
          <w:szCs w:val="21"/>
        </w:rPr>
        <w:t xml:space="preserve">オーブン横　　　　　</w:t>
      </w:r>
      <w:r w:rsidR="00AA0533">
        <w:rPr>
          <w:rFonts w:ascii="ＭＳ 明朝" w:eastAsia="ＭＳ 明朝" w:hAnsi="ＭＳ 明朝" w:hint="eastAsia"/>
          <w:szCs w:val="21"/>
        </w:rPr>
        <w:t>日なた　　　　　　冷蔵庫</w:t>
      </w:r>
    </w:p>
    <w:p w14:paraId="5F4CA4E5" w14:textId="632828D7" w:rsidR="007754A4" w:rsidRDefault="00AA0533" w:rsidP="000A73F4">
      <w:pPr>
        <w:rPr>
          <w:rFonts w:ascii="ＭＳ 明朝" w:eastAsia="ＭＳ 明朝" w:hAnsi="ＭＳ 明朝"/>
          <w:szCs w:val="21"/>
        </w:rPr>
      </w:pPr>
      <w:r w:rsidRPr="00AA0533">
        <w:rPr>
          <w:rFonts w:ascii="ＭＳ 明朝" w:eastAsia="ＭＳ 明朝" w:hAnsi="ＭＳ 明朝" w:hint="eastAsia"/>
          <w:szCs w:val="21"/>
        </w:rPr>
        <w:lastRenderedPageBreak/>
        <w:t>図４：</w:t>
      </w:r>
      <w:r>
        <w:rPr>
          <w:rFonts w:ascii="ＭＳ 明朝" w:eastAsia="ＭＳ 明朝" w:hAnsi="ＭＳ 明朝" w:hint="eastAsia"/>
          <w:szCs w:val="21"/>
        </w:rPr>
        <w:t>実験２</w:t>
      </w:r>
      <w:r w:rsidR="001E2A4C">
        <w:rPr>
          <w:rFonts w:ascii="ＭＳ 明朝" w:eastAsia="ＭＳ 明朝" w:hAnsi="ＭＳ 明朝" w:hint="eastAsia"/>
          <w:szCs w:val="21"/>
        </w:rPr>
        <w:t>の</w:t>
      </w:r>
      <w:r>
        <w:rPr>
          <w:rFonts w:ascii="ＭＳ 明朝" w:eastAsia="ＭＳ 明朝" w:hAnsi="ＭＳ 明朝" w:hint="eastAsia"/>
          <w:szCs w:val="21"/>
        </w:rPr>
        <w:t>準備物</w:t>
      </w:r>
    </w:p>
    <w:p w14:paraId="1B7FA132" w14:textId="781B3248" w:rsidR="00AA0533" w:rsidRDefault="001E2A4C" w:rsidP="000A73F4">
      <w:pPr>
        <w:rPr>
          <w:rFonts w:ascii="ＭＳ 明朝" w:eastAsia="ＭＳ 明朝" w:hAnsi="ＭＳ 明朝"/>
          <w:szCs w:val="21"/>
        </w:rPr>
      </w:pPr>
      <w:r>
        <w:rPr>
          <w:noProof/>
        </w:rPr>
        <w:drawing>
          <wp:anchor distT="0" distB="0" distL="114300" distR="114300" simplePos="0" relativeHeight="251675650" behindDoc="0" locked="0" layoutInCell="1" allowOverlap="1" wp14:anchorId="6C05A4D5" wp14:editId="076BC566">
            <wp:simplePos x="0" y="0"/>
            <wp:positionH relativeFrom="column">
              <wp:posOffset>-635</wp:posOffset>
            </wp:positionH>
            <wp:positionV relativeFrom="paragraph">
              <wp:posOffset>28575</wp:posOffset>
            </wp:positionV>
            <wp:extent cx="4159250" cy="3119438"/>
            <wp:effectExtent l="0" t="0" r="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5405" cy="31240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78ED5" w14:textId="298A89B4" w:rsidR="00AA0533" w:rsidRDefault="00AA0533" w:rsidP="000A73F4">
      <w:pPr>
        <w:rPr>
          <w:rFonts w:ascii="ＭＳ 明朝" w:eastAsia="ＭＳ 明朝" w:hAnsi="ＭＳ 明朝"/>
          <w:szCs w:val="21"/>
        </w:rPr>
      </w:pPr>
    </w:p>
    <w:p w14:paraId="681DD844" w14:textId="6447FADC" w:rsidR="00AA0533" w:rsidRDefault="00AA0533" w:rsidP="000A73F4">
      <w:pPr>
        <w:rPr>
          <w:rFonts w:ascii="ＭＳ 明朝" w:eastAsia="ＭＳ 明朝" w:hAnsi="ＭＳ 明朝"/>
          <w:szCs w:val="21"/>
        </w:rPr>
      </w:pPr>
    </w:p>
    <w:p w14:paraId="529A29DA" w14:textId="0DDC57A8" w:rsidR="00AA0533" w:rsidRDefault="00AA0533" w:rsidP="000A73F4">
      <w:pPr>
        <w:rPr>
          <w:rFonts w:ascii="ＭＳ 明朝" w:eastAsia="ＭＳ 明朝" w:hAnsi="ＭＳ 明朝"/>
          <w:szCs w:val="21"/>
        </w:rPr>
      </w:pPr>
    </w:p>
    <w:p w14:paraId="7DE6F579" w14:textId="6334C4C8" w:rsidR="00AA0533" w:rsidRDefault="00AA0533" w:rsidP="000A73F4">
      <w:pPr>
        <w:rPr>
          <w:rFonts w:ascii="ＭＳ 明朝" w:eastAsia="ＭＳ 明朝" w:hAnsi="ＭＳ 明朝"/>
          <w:szCs w:val="21"/>
        </w:rPr>
      </w:pPr>
    </w:p>
    <w:p w14:paraId="3D18A878" w14:textId="2505ACAC" w:rsidR="00AA0533" w:rsidRDefault="00AA0533" w:rsidP="000A73F4">
      <w:pPr>
        <w:rPr>
          <w:rFonts w:ascii="ＭＳ 明朝" w:eastAsia="ＭＳ 明朝" w:hAnsi="ＭＳ 明朝"/>
          <w:szCs w:val="21"/>
        </w:rPr>
      </w:pPr>
    </w:p>
    <w:p w14:paraId="0C97E568" w14:textId="524CDC75" w:rsidR="00AA0533" w:rsidRDefault="00AA0533" w:rsidP="000A73F4">
      <w:pPr>
        <w:rPr>
          <w:rFonts w:ascii="ＭＳ 明朝" w:eastAsia="ＭＳ 明朝" w:hAnsi="ＭＳ 明朝"/>
          <w:szCs w:val="21"/>
        </w:rPr>
      </w:pPr>
    </w:p>
    <w:p w14:paraId="095EC976" w14:textId="7C2E6C33" w:rsidR="00AA0533" w:rsidRDefault="00AA0533" w:rsidP="000A73F4">
      <w:pPr>
        <w:rPr>
          <w:rFonts w:ascii="ＭＳ 明朝" w:eastAsia="ＭＳ 明朝" w:hAnsi="ＭＳ 明朝"/>
          <w:szCs w:val="21"/>
        </w:rPr>
      </w:pPr>
    </w:p>
    <w:p w14:paraId="4754CC0D" w14:textId="410602AE" w:rsidR="00AA0533" w:rsidRDefault="00AA0533" w:rsidP="000A73F4">
      <w:pPr>
        <w:rPr>
          <w:rFonts w:ascii="ＭＳ 明朝" w:eastAsia="ＭＳ 明朝" w:hAnsi="ＭＳ 明朝"/>
          <w:szCs w:val="21"/>
        </w:rPr>
      </w:pPr>
    </w:p>
    <w:p w14:paraId="7181F36A" w14:textId="45C5B3CE" w:rsidR="00AA0533" w:rsidRDefault="00AA0533" w:rsidP="000A73F4">
      <w:pPr>
        <w:rPr>
          <w:rFonts w:ascii="ＭＳ 明朝" w:eastAsia="ＭＳ 明朝" w:hAnsi="ＭＳ 明朝"/>
          <w:szCs w:val="21"/>
        </w:rPr>
      </w:pPr>
    </w:p>
    <w:p w14:paraId="17C11DF9" w14:textId="5C13FC5C" w:rsidR="00AA0533" w:rsidRDefault="00AA0533" w:rsidP="000A73F4">
      <w:pPr>
        <w:rPr>
          <w:rFonts w:ascii="ＭＳ 明朝" w:eastAsia="ＭＳ 明朝" w:hAnsi="ＭＳ 明朝"/>
          <w:szCs w:val="21"/>
        </w:rPr>
      </w:pPr>
    </w:p>
    <w:p w14:paraId="48B07223" w14:textId="502289A7" w:rsidR="00AA0533" w:rsidRDefault="00AA0533" w:rsidP="000A73F4">
      <w:pPr>
        <w:rPr>
          <w:rFonts w:ascii="ＭＳ 明朝" w:eastAsia="ＭＳ 明朝" w:hAnsi="ＭＳ 明朝"/>
          <w:szCs w:val="21"/>
        </w:rPr>
      </w:pPr>
    </w:p>
    <w:p w14:paraId="05CA29D2" w14:textId="203C9D1D" w:rsidR="00AA0533" w:rsidRDefault="00AA0533" w:rsidP="000A73F4">
      <w:pPr>
        <w:rPr>
          <w:rFonts w:ascii="ＭＳ 明朝" w:eastAsia="ＭＳ 明朝" w:hAnsi="ＭＳ 明朝"/>
          <w:szCs w:val="21"/>
        </w:rPr>
      </w:pPr>
    </w:p>
    <w:p w14:paraId="6C6E972C" w14:textId="41C03BE6" w:rsidR="00AA0533" w:rsidRDefault="00AA0533" w:rsidP="000A73F4">
      <w:pPr>
        <w:rPr>
          <w:rFonts w:ascii="ＭＳ 明朝" w:eastAsia="ＭＳ 明朝" w:hAnsi="ＭＳ 明朝"/>
          <w:szCs w:val="21"/>
        </w:rPr>
      </w:pPr>
    </w:p>
    <w:p w14:paraId="1338379C" w14:textId="77777777" w:rsidR="001E2A4C" w:rsidRDefault="001E2A4C" w:rsidP="000A73F4">
      <w:pPr>
        <w:rPr>
          <w:rFonts w:ascii="ＭＳ 明朝" w:eastAsia="ＭＳ 明朝" w:hAnsi="ＭＳ 明朝"/>
          <w:szCs w:val="21"/>
        </w:rPr>
      </w:pPr>
    </w:p>
    <w:p w14:paraId="4AAD2EA3" w14:textId="3687CFB6" w:rsidR="00AA0533" w:rsidRPr="00AA0533" w:rsidRDefault="001E2A4C" w:rsidP="000A73F4">
      <w:pPr>
        <w:rPr>
          <w:rFonts w:ascii="ＭＳ 明朝" w:eastAsia="ＭＳ 明朝" w:hAnsi="ＭＳ 明朝"/>
          <w:szCs w:val="21"/>
        </w:rPr>
      </w:pPr>
      <w:r w:rsidRPr="00AA0533">
        <w:rPr>
          <w:noProof/>
        </w:rPr>
        <w:drawing>
          <wp:anchor distT="0" distB="0" distL="114300" distR="114300" simplePos="0" relativeHeight="251672578" behindDoc="0" locked="0" layoutInCell="1" allowOverlap="1" wp14:anchorId="35F0565C" wp14:editId="32BD7F1F">
            <wp:simplePos x="0" y="0"/>
            <wp:positionH relativeFrom="column">
              <wp:posOffset>69850</wp:posOffset>
            </wp:positionH>
            <wp:positionV relativeFrom="paragraph">
              <wp:posOffset>289560</wp:posOffset>
            </wp:positionV>
            <wp:extent cx="1981200" cy="2577710"/>
            <wp:effectExtent l="0" t="0" r="0" b="0"/>
            <wp:wrapNone/>
            <wp:docPr id="12" name="図 17">
              <a:extLst xmlns:a="http://schemas.openxmlformats.org/drawingml/2006/main">
                <a:ext uri="{FF2B5EF4-FFF2-40B4-BE49-F238E27FC236}">
                  <a16:creationId xmlns:a16="http://schemas.microsoft.com/office/drawing/2014/main" id="{82C18DB5-DDF1-18B3-9DAD-629A9BA205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7">
                      <a:extLst>
                        <a:ext uri="{FF2B5EF4-FFF2-40B4-BE49-F238E27FC236}">
                          <a16:creationId xmlns:a16="http://schemas.microsoft.com/office/drawing/2014/main" id="{82C18DB5-DDF1-18B3-9DAD-629A9BA205C7}"/>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2577710"/>
                    </a:xfrm>
                    <a:prstGeom prst="rect">
                      <a:avLst/>
                    </a:prstGeom>
                  </pic:spPr>
                </pic:pic>
              </a:graphicData>
            </a:graphic>
            <wp14:sizeRelH relativeFrom="margin">
              <wp14:pctWidth>0</wp14:pctWidth>
            </wp14:sizeRelH>
            <wp14:sizeRelV relativeFrom="margin">
              <wp14:pctHeight>0</wp14:pctHeight>
            </wp14:sizeRelV>
          </wp:anchor>
        </w:drawing>
      </w:r>
      <w:r w:rsidR="00AA0533" w:rsidRPr="00AA0533">
        <w:rPr>
          <w:noProof/>
        </w:rPr>
        <w:drawing>
          <wp:anchor distT="0" distB="0" distL="114300" distR="114300" simplePos="0" relativeHeight="251670530" behindDoc="0" locked="0" layoutInCell="1" allowOverlap="1" wp14:anchorId="5B6D5196" wp14:editId="752DFEBD">
            <wp:simplePos x="0" y="0"/>
            <wp:positionH relativeFrom="column">
              <wp:posOffset>2237740</wp:posOffset>
            </wp:positionH>
            <wp:positionV relativeFrom="paragraph">
              <wp:posOffset>291465</wp:posOffset>
            </wp:positionV>
            <wp:extent cx="1983915" cy="2581275"/>
            <wp:effectExtent l="0" t="0" r="0" b="0"/>
            <wp:wrapNone/>
            <wp:docPr id="11" name="図 15">
              <a:extLst xmlns:a="http://schemas.openxmlformats.org/drawingml/2006/main">
                <a:ext uri="{FF2B5EF4-FFF2-40B4-BE49-F238E27FC236}">
                  <a16:creationId xmlns:a16="http://schemas.microsoft.com/office/drawing/2014/main" id="{132E8B4F-5A13-355A-6AD6-54D795031F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5">
                      <a:extLst>
                        <a:ext uri="{FF2B5EF4-FFF2-40B4-BE49-F238E27FC236}">
                          <a16:creationId xmlns:a16="http://schemas.microsoft.com/office/drawing/2014/main" id="{132E8B4F-5A13-355A-6AD6-54D795031F3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83915" cy="2581275"/>
                    </a:xfrm>
                    <a:prstGeom prst="rect">
                      <a:avLst/>
                    </a:prstGeom>
                  </pic:spPr>
                </pic:pic>
              </a:graphicData>
            </a:graphic>
            <wp14:sizeRelH relativeFrom="margin">
              <wp14:pctWidth>0</wp14:pctWidth>
            </wp14:sizeRelH>
            <wp14:sizeRelV relativeFrom="margin">
              <wp14:pctHeight>0</wp14:pctHeight>
            </wp14:sizeRelV>
          </wp:anchor>
        </w:drawing>
      </w:r>
      <w:r w:rsidR="00AA0533">
        <w:rPr>
          <w:rFonts w:ascii="ＭＳ 明朝" w:eastAsia="ＭＳ 明朝" w:hAnsi="ＭＳ 明朝" w:hint="eastAsia"/>
          <w:szCs w:val="21"/>
        </w:rPr>
        <w:t>図５：実験２の様子</w:t>
      </w:r>
    </w:p>
    <w:sectPr w:rsidR="00AA0533" w:rsidRPr="00AA0533">
      <w:headerReference w:type="default" r:id="rId24"/>
      <w:footerReference w:type="defaul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C1702" w14:textId="77777777" w:rsidR="005E583A" w:rsidRDefault="005E583A" w:rsidP="004C1C99">
      <w:r>
        <w:separator/>
      </w:r>
    </w:p>
  </w:endnote>
  <w:endnote w:type="continuationSeparator" w:id="0">
    <w:p w14:paraId="3C2209F0" w14:textId="77777777" w:rsidR="005E583A" w:rsidRDefault="005E583A" w:rsidP="004C1C99">
      <w:r>
        <w:continuationSeparator/>
      </w:r>
    </w:p>
  </w:endnote>
  <w:endnote w:type="continuationNotice" w:id="1">
    <w:p w14:paraId="4989D813" w14:textId="77777777" w:rsidR="005E583A" w:rsidRDefault="005E58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iragino Kaku Gothic Interface">
    <w:altName w:val="Cambria"/>
    <w:charset w:val="00"/>
    <w:family w:val="roman"/>
    <w:pitch w:val="default"/>
  </w:font>
  <w:font w:name=".HiraKakuInterface-W3">
    <w:altName w:val="Cambria"/>
    <w:charset w:val="00"/>
    <w:family w:val="roman"/>
    <w:pitch w:val="default"/>
  </w:font>
  <w:font w:name="UICTFontTextStyleBody">
    <w:altName w:val="Cambria"/>
    <w:charset w:val="00"/>
    <w:family w:val="roman"/>
    <w:pitch w:val="default"/>
  </w:font>
  <w:font w:name=".AppleSystemUIFont">
    <w:altName w:val="Cambria"/>
    <w:charset w:val="00"/>
    <w:family w:val="roman"/>
    <w:pitch w:val="default"/>
  </w:font>
  <w:font w:name="Helvetica">
    <w:panose1 w:val="020B0604020202020204"/>
    <w:charset w:val="00"/>
    <w:family w:val="auto"/>
    <w:pitch w:val="variable"/>
    <w:sig w:usb0="E00002FF" w:usb1="5000785B"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明朝">
    <w:altName w:val="MS PMincho"/>
    <w:panose1 w:val="02020600040205080304"/>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534371"/>
      <w:docPartObj>
        <w:docPartGallery w:val="Page Numbers (Bottom of Page)"/>
        <w:docPartUnique/>
      </w:docPartObj>
    </w:sdtPr>
    <w:sdtEndPr/>
    <w:sdtContent>
      <w:p w14:paraId="2B6D95C6" w14:textId="69CF7CA1" w:rsidR="00F01B89" w:rsidRDefault="00F01B89">
        <w:pPr>
          <w:pStyle w:val="a5"/>
          <w:jc w:val="center"/>
        </w:pPr>
        <w:r>
          <w:fldChar w:fldCharType="begin"/>
        </w:r>
        <w:r>
          <w:instrText>PAGE   \* MERGEFORMAT</w:instrText>
        </w:r>
        <w:r>
          <w:fldChar w:fldCharType="separate"/>
        </w:r>
        <w:r w:rsidR="00965976" w:rsidRPr="00965976">
          <w:rPr>
            <w:noProof/>
            <w:lang w:val="ja-JP"/>
          </w:rPr>
          <w:t>10</w:t>
        </w:r>
        <w:r>
          <w:fldChar w:fldCharType="end"/>
        </w:r>
      </w:p>
    </w:sdtContent>
  </w:sdt>
  <w:p w14:paraId="56B2715F" w14:textId="77777777" w:rsidR="00F01B89" w:rsidRDefault="00F01B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94367" w14:textId="77777777" w:rsidR="005E583A" w:rsidRDefault="005E583A" w:rsidP="004C1C99">
      <w:r>
        <w:separator/>
      </w:r>
    </w:p>
  </w:footnote>
  <w:footnote w:type="continuationSeparator" w:id="0">
    <w:p w14:paraId="50C8E556" w14:textId="77777777" w:rsidR="005E583A" w:rsidRDefault="005E583A" w:rsidP="004C1C99">
      <w:r>
        <w:continuationSeparator/>
      </w:r>
    </w:p>
  </w:footnote>
  <w:footnote w:type="continuationNotice" w:id="1">
    <w:p w14:paraId="60DF7ACE" w14:textId="77777777" w:rsidR="005E583A" w:rsidRDefault="005E58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4375" w14:textId="098F4C27" w:rsidR="004C1C99" w:rsidRDefault="004C1C99" w:rsidP="006C65F9">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4308AA"/>
    <w:multiLevelType w:val="hybridMultilevel"/>
    <w:tmpl w:val="0CA4476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E9B53D4"/>
    <w:multiLevelType w:val="hybridMultilevel"/>
    <w:tmpl w:val="87D20B02"/>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4F940BA"/>
    <w:multiLevelType w:val="multilevel"/>
    <w:tmpl w:val="FFFFFFFF"/>
    <w:lvl w:ilvl="0">
      <w:numFmt w:val="decimal"/>
      <w:lvlText w:val="%1"/>
      <w:lvlJc w:val="left"/>
      <w:pPr>
        <w:ind w:left="460" w:hanging="460"/>
      </w:pPr>
      <w:rPr>
        <w:rFonts w:hint="default"/>
      </w:rPr>
    </w:lvl>
    <w:lvl w:ilvl="1">
      <w:start w:val="1"/>
      <w:numFmt w:val="decimalZero"/>
      <w:lvlText w:val="%1.%2"/>
      <w:lvlJc w:val="left"/>
      <w:pPr>
        <w:ind w:left="880" w:hanging="4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99C"/>
    <w:rsid w:val="000010A0"/>
    <w:rsid w:val="00002F5E"/>
    <w:rsid w:val="00004BA6"/>
    <w:rsid w:val="00005275"/>
    <w:rsid w:val="00005770"/>
    <w:rsid w:val="000059B4"/>
    <w:rsid w:val="000073DA"/>
    <w:rsid w:val="00012188"/>
    <w:rsid w:val="00012A68"/>
    <w:rsid w:val="00013BCD"/>
    <w:rsid w:val="00015209"/>
    <w:rsid w:val="000200E3"/>
    <w:rsid w:val="000207A1"/>
    <w:rsid w:val="00020B62"/>
    <w:rsid w:val="00022F59"/>
    <w:rsid w:val="00024237"/>
    <w:rsid w:val="000246E2"/>
    <w:rsid w:val="00024E68"/>
    <w:rsid w:val="0002538A"/>
    <w:rsid w:val="000255CB"/>
    <w:rsid w:val="000353D9"/>
    <w:rsid w:val="00035F45"/>
    <w:rsid w:val="00036A02"/>
    <w:rsid w:val="00036CEB"/>
    <w:rsid w:val="00041470"/>
    <w:rsid w:val="0004210B"/>
    <w:rsid w:val="00043C70"/>
    <w:rsid w:val="00043EEF"/>
    <w:rsid w:val="000442FD"/>
    <w:rsid w:val="000450E4"/>
    <w:rsid w:val="000454AD"/>
    <w:rsid w:val="0005065A"/>
    <w:rsid w:val="00052566"/>
    <w:rsid w:val="00052A62"/>
    <w:rsid w:val="0005480E"/>
    <w:rsid w:val="00055D51"/>
    <w:rsid w:val="00055D76"/>
    <w:rsid w:val="00060F9B"/>
    <w:rsid w:val="00062545"/>
    <w:rsid w:val="00063885"/>
    <w:rsid w:val="00063A00"/>
    <w:rsid w:val="00066224"/>
    <w:rsid w:val="00066D59"/>
    <w:rsid w:val="0006767E"/>
    <w:rsid w:val="000718F2"/>
    <w:rsid w:val="00072A96"/>
    <w:rsid w:val="00073784"/>
    <w:rsid w:val="00074446"/>
    <w:rsid w:val="000744FC"/>
    <w:rsid w:val="0007628F"/>
    <w:rsid w:val="00076D2E"/>
    <w:rsid w:val="00077E90"/>
    <w:rsid w:val="0008180B"/>
    <w:rsid w:val="00090317"/>
    <w:rsid w:val="00094161"/>
    <w:rsid w:val="00094EF2"/>
    <w:rsid w:val="000A3012"/>
    <w:rsid w:val="000A6CE0"/>
    <w:rsid w:val="000A73F4"/>
    <w:rsid w:val="000B2B8B"/>
    <w:rsid w:val="000B33A3"/>
    <w:rsid w:val="000B3669"/>
    <w:rsid w:val="000B5B26"/>
    <w:rsid w:val="000B72B8"/>
    <w:rsid w:val="000C108D"/>
    <w:rsid w:val="000C1270"/>
    <w:rsid w:val="000C37C8"/>
    <w:rsid w:val="000C3FD4"/>
    <w:rsid w:val="000C434B"/>
    <w:rsid w:val="000C4E51"/>
    <w:rsid w:val="000C534F"/>
    <w:rsid w:val="000C5562"/>
    <w:rsid w:val="000C5D8D"/>
    <w:rsid w:val="000C67FE"/>
    <w:rsid w:val="000C78CD"/>
    <w:rsid w:val="000D4A77"/>
    <w:rsid w:val="000D56B6"/>
    <w:rsid w:val="000D5A55"/>
    <w:rsid w:val="000D658B"/>
    <w:rsid w:val="000D784F"/>
    <w:rsid w:val="000D7BA1"/>
    <w:rsid w:val="000D7C47"/>
    <w:rsid w:val="000E5F70"/>
    <w:rsid w:val="000E6194"/>
    <w:rsid w:val="000E64E2"/>
    <w:rsid w:val="000E681F"/>
    <w:rsid w:val="000F0258"/>
    <w:rsid w:val="000F052C"/>
    <w:rsid w:val="000F1FC7"/>
    <w:rsid w:val="000F7021"/>
    <w:rsid w:val="00100BD8"/>
    <w:rsid w:val="001016B7"/>
    <w:rsid w:val="0010292F"/>
    <w:rsid w:val="00104D18"/>
    <w:rsid w:val="0010509E"/>
    <w:rsid w:val="00106306"/>
    <w:rsid w:val="00111B21"/>
    <w:rsid w:val="00112FB7"/>
    <w:rsid w:val="00114236"/>
    <w:rsid w:val="00116039"/>
    <w:rsid w:val="00116E2E"/>
    <w:rsid w:val="00117535"/>
    <w:rsid w:val="0012058C"/>
    <w:rsid w:val="00121192"/>
    <w:rsid w:val="00122778"/>
    <w:rsid w:val="00123CC0"/>
    <w:rsid w:val="00123D6C"/>
    <w:rsid w:val="00123EC7"/>
    <w:rsid w:val="0012719B"/>
    <w:rsid w:val="00127DB0"/>
    <w:rsid w:val="00133153"/>
    <w:rsid w:val="00135917"/>
    <w:rsid w:val="00135A3F"/>
    <w:rsid w:val="00137052"/>
    <w:rsid w:val="00141847"/>
    <w:rsid w:val="00141952"/>
    <w:rsid w:val="00142E8F"/>
    <w:rsid w:val="001435E2"/>
    <w:rsid w:val="00143FBF"/>
    <w:rsid w:val="00144A2A"/>
    <w:rsid w:val="00145043"/>
    <w:rsid w:val="001463DD"/>
    <w:rsid w:val="001479B4"/>
    <w:rsid w:val="001515B9"/>
    <w:rsid w:val="001527AC"/>
    <w:rsid w:val="00153AC3"/>
    <w:rsid w:val="00155351"/>
    <w:rsid w:val="001554E5"/>
    <w:rsid w:val="00155D58"/>
    <w:rsid w:val="00156057"/>
    <w:rsid w:val="00157187"/>
    <w:rsid w:val="0016206E"/>
    <w:rsid w:val="001643C5"/>
    <w:rsid w:val="00164EF2"/>
    <w:rsid w:val="00165971"/>
    <w:rsid w:val="00167D19"/>
    <w:rsid w:val="00167D44"/>
    <w:rsid w:val="001702BE"/>
    <w:rsid w:val="001706D6"/>
    <w:rsid w:val="001719DF"/>
    <w:rsid w:val="00174D50"/>
    <w:rsid w:val="00175821"/>
    <w:rsid w:val="00177CC4"/>
    <w:rsid w:val="0018300D"/>
    <w:rsid w:val="001837C1"/>
    <w:rsid w:val="0018778E"/>
    <w:rsid w:val="001923C3"/>
    <w:rsid w:val="00193085"/>
    <w:rsid w:val="001931D7"/>
    <w:rsid w:val="001938BC"/>
    <w:rsid w:val="00196D98"/>
    <w:rsid w:val="00197A04"/>
    <w:rsid w:val="001A0119"/>
    <w:rsid w:val="001A0C1C"/>
    <w:rsid w:val="001A248D"/>
    <w:rsid w:val="001A4F92"/>
    <w:rsid w:val="001A5E6A"/>
    <w:rsid w:val="001A652A"/>
    <w:rsid w:val="001A7230"/>
    <w:rsid w:val="001B017B"/>
    <w:rsid w:val="001B3B5D"/>
    <w:rsid w:val="001B6073"/>
    <w:rsid w:val="001B7824"/>
    <w:rsid w:val="001B7F0D"/>
    <w:rsid w:val="001C18B3"/>
    <w:rsid w:val="001C7D40"/>
    <w:rsid w:val="001D051B"/>
    <w:rsid w:val="001D0F32"/>
    <w:rsid w:val="001D2680"/>
    <w:rsid w:val="001D2AEF"/>
    <w:rsid w:val="001D358E"/>
    <w:rsid w:val="001D57C4"/>
    <w:rsid w:val="001D73F8"/>
    <w:rsid w:val="001D79CB"/>
    <w:rsid w:val="001D7A8C"/>
    <w:rsid w:val="001E07D7"/>
    <w:rsid w:val="001E07FA"/>
    <w:rsid w:val="001E2A4C"/>
    <w:rsid w:val="001E3B78"/>
    <w:rsid w:val="001E5720"/>
    <w:rsid w:val="001E5FB1"/>
    <w:rsid w:val="001E7BCA"/>
    <w:rsid w:val="001F0F5A"/>
    <w:rsid w:val="001F0F6A"/>
    <w:rsid w:val="001F1A8D"/>
    <w:rsid w:val="001F1B40"/>
    <w:rsid w:val="001F1B68"/>
    <w:rsid w:val="001F2808"/>
    <w:rsid w:val="001F2CF5"/>
    <w:rsid w:val="001F57E4"/>
    <w:rsid w:val="001F6553"/>
    <w:rsid w:val="001F6662"/>
    <w:rsid w:val="001F6A73"/>
    <w:rsid w:val="001F6B72"/>
    <w:rsid w:val="001F7457"/>
    <w:rsid w:val="00200576"/>
    <w:rsid w:val="00200A54"/>
    <w:rsid w:val="002012AD"/>
    <w:rsid w:val="00201B3F"/>
    <w:rsid w:val="002023FB"/>
    <w:rsid w:val="00204BAB"/>
    <w:rsid w:val="00204E25"/>
    <w:rsid w:val="00206531"/>
    <w:rsid w:val="0021043D"/>
    <w:rsid w:val="002114F8"/>
    <w:rsid w:val="00211659"/>
    <w:rsid w:val="00211E1C"/>
    <w:rsid w:val="00213078"/>
    <w:rsid w:val="002136C7"/>
    <w:rsid w:val="00214601"/>
    <w:rsid w:val="00214FFE"/>
    <w:rsid w:val="002152F3"/>
    <w:rsid w:val="00215C94"/>
    <w:rsid w:val="0021699C"/>
    <w:rsid w:val="00216BC2"/>
    <w:rsid w:val="002177B1"/>
    <w:rsid w:val="00217921"/>
    <w:rsid w:val="00217BBA"/>
    <w:rsid w:val="002203A3"/>
    <w:rsid w:val="002215EF"/>
    <w:rsid w:val="00221E17"/>
    <w:rsid w:val="0022270A"/>
    <w:rsid w:val="00223DA7"/>
    <w:rsid w:val="00225E54"/>
    <w:rsid w:val="00226F98"/>
    <w:rsid w:val="00227331"/>
    <w:rsid w:val="0022768A"/>
    <w:rsid w:val="00227D46"/>
    <w:rsid w:val="00231C29"/>
    <w:rsid w:val="00232453"/>
    <w:rsid w:val="0023402D"/>
    <w:rsid w:val="00234211"/>
    <w:rsid w:val="00234547"/>
    <w:rsid w:val="00234FE2"/>
    <w:rsid w:val="00236FD0"/>
    <w:rsid w:val="00240502"/>
    <w:rsid w:val="00240686"/>
    <w:rsid w:val="002411D6"/>
    <w:rsid w:val="002417A6"/>
    <w:rsid w:val="00242576"/>
    <w:rsid w:val="0024531C"/>
    <w:rsid w:val="002456E5"/>
    <w:rsid w:val="00245D87"/>
    <w:rsid w:val="00246FD2"/>
    <w:rsid w:val="00247320"/>
    <w:rsid w:val="00252698"/>
    <w:rsid w:val="00252EA0"/>
    <w:rsid w:val="00253102"/>
    <w:rsid w:val="00253127"/>
    <w:rsid w:val="00253146"/>
    <w:rsid w:val="002542E5"/>
    <w:rsid w:val="0025695C"/>
    <w:rsid w:val="00256EF8"/>
    <w:rsid w:val="002606B6"/>
    <w:rsid w:val="00262CE4"/>
    <w:rsid w:val="002641D4"/>
    <w:rsid w:val="0026461F"/>
    <w:rsid w:val="00264905"/>
    <w:rsid w:val="00265600"/>
    <w:rsid w:val="00265D96"/>
    <w:rsid w:val="00266A83"/>
    <w:rsid w:val="00266D4B"/>
    <w:rsid w:val="002722E8"/>
    <w:rsid w:val="00273048"/>
    <w:rsid w:val="002738E7"/>
    <w:rsid w:val="00273B6A"/>
    <w:rsid w:val="002752E5"/>
    <w:rsid w:val="002764EF"/>
    <w:rsid w:val="00277AA2"/>
    <w:rsid w:val="002809C3"/>
    <w:rsid w:val="00284FDA"/>
    <w:rsid w:val="002859FD"/>
    <w:rsid w:val="00286744"/>
    <w:rsid w:val="002872B7"/>
    <w:rsid w:val="00287C7B"/>
    <w:rsid w:val="0029096F"/>
    <w:rsid w:val="00292E8A"/>
    <w:rsid w:val="0029321E"/>
    <w:rsid w:val="0029492E"/>
    <w:rsid w:val="00295102"/>
    <w:rsid w:val="002962EF"/>
    <w:rsid w:val="002A6F6A"/>
    <w:rsid w:val="002A748B"/>
    <w:rsid w:val="002B16C1"/>
    <w:rsid w:val="002B2596"/>
    <w:rsid w:val="002B37F0"/>
    <w:rsid w:val="002B40E8"/>
    <w:rsid w:val="002B59F8"/>
    <w:rsid w:val="002B7A01"/>
    <w:rsid w:val="002C09D7"/>
    <w:rsid w:val="002C0F96"/>
    <w:rsid w:val="002C12CB"/>
    <w:rsid w:val="002C20A8"/>
    <w:rsid w:val="002C310B"/>
    <w:rsid w:val="002C3525"/>
    <w:rsid w:val="002C3DCE"/>
    <w:rsid w:val="002C5F0A"/>
    <w:rsid w:val="002C7213"/>
    <w:rsid w:val="002D053D"/>
    <w:rsid w:val="002D0725"/>
    <w:rsid w:val="002D204C"/>
    <w:rsid w:val="002D47CD"/>
    <w:rsid w:val="002D63D6"/>
    <w:rsid w:val="002E470B"/>
    <w:rsid w:val="002E606E"/>
    <w:rsid w:val="002E65F8"/>
    <w:rsid w:val="002E73AF"/>
    <w:rsid w:val="002E76B4"/>
    <w:rsid w:val="002F1982"/>
    <w:rsid w:val="002F49F4"/>
    <w:rsid w:val="002F4B6E"/>
    <w:rsid w:val="002F637C"/>
    <w:rsid w:val="002F72E3"/>
    <w:rsid w:val="002F78DA"/>
    <w:rsid w:val="00300793"/>
    <w:rsid w:val="00300E82"/>
    <w:rsid w:val="003011EA"/>
    <w:rsid w:val="0030543A"/>
    <w:rsid w:val="00306646"/>
    <w:rsid w:val="00307E9F"/>
    <w:rsid w:val="0031048F"/>
    <w:rsid w:val="003145E8"/>
    <w:rsid w:val="00316409"/>
    <w:rsid w:val="00316BA4"/>
    <w:rsid w:val="00322682"/>
    <w:rsid w:val="003226FE"/>
    <w:rsid w:val="00323218"/>
    <w:rsid w:val="00323654"/>
    <w:rsid w:val="00324435"/>
    <w:rsid w:val="0032695C"/>
    <w:rsid w:val="00327954"/>
    <w:rsid w:val="003302A6"/>
    <w:rsid w:val="003308BB"/>
    <w:rsid w:val="00330AEE"/>
    <w:rsid w:val="00330CBF"/>
    <w:rsid w:val="0033185E"/>
    <w:rsid w:val="003321CF"/>
    <w:rsid w:val="0033312C"/>
    <w:rsid w:val="00335786"/>
    <w:rsid w:val="00337743"/>
    <w:rsid w:val="00340079"/>
    <w:rsid w:val="00340179"/>
    <w:rsid w:val="00341A36"/>
    <w:rsid w:val="00341FB6"/>
    <w:rsid w:val="0034221B"/>
    <w:rsid w:val="00344D5C"/>
    <w:rsid w:val="0034597A"/>
    <w:rsid w:val="00347F87"/>
    <w:rsid w:val="00350756"/>
    <w:rsid w:val="0035618E"/>
    <w:rsid w:val="0035713D"/>
    <w:rsid w:val="00360E3C"/>
    <w:rsid w:val="00361356"/>
    <w:rsid w:val="003617EE"/>
    <w:rsid w:val="00364074"/>
    <w:rsid w:val="0036456A"/>
    <w:rsid w:val="003648BD"/>
    <w:rsid w:val="00365866"/>
    <w:rsid w:val="00365DCE"/>
    <w:rsid w:val="00366B68"/>
    <w:rsid w:val="00370008"/>
    <w:rsid w:val="00370DF4"/>
    <w:rsid w:val="0037243F"/>
    <w:rsid w:val="00372E96"/>
    <w:rsid w:val="003752FC"/>
    <w:rsid w:val="00375E51"/>
    <w:rsid w:val="00376F31"/>
    <w:rsid w:val="003777EA"/>
    <w:rsid w:val="00380940"/>
    <w:rsid w:val="00382A22"/>
    <w:rsid w:val="00385F23"/>
    <w:rsid w:val="0038697F"/>
    <w:rsid w:val="00390A11"/>
    <w:rsid w:val="003919FB"/>
    <w:rsid w:val="00391C55"/>
    <w:rsid w:val="00392B4C"/>
    <w:rsid w:val="00393108"/>
    <w:rsid w:val="00393758"/>
    <w:rsid w:val="0039466A"/>
    <w:rsid w:val="00394946"/>
    <w:rsid w:val="00395355"/>
    <w:rsid w:val="00397F4C"/>
    <w:rsid w:val="003A07AE"/>
    <w:rsid w:val="003A0CBD"/>
    <w:rsid w:val="003A2249"/>
    <w:rsid w:val="003A2510"/>
    <w:rsid w:val="003B087C"/>
    <w:rsid w:val="003B08CA"/>
    <w:rsid w:val="003B0DD0"/>
    <w:rsid w:val="003B0F49"/>
    <w:rsid w:val="003B2534"/>
    <w:rsid w:val="003B3871"/>
    <w:rsid w:val="003B3B02"/>
    <w:rsid w:val="003B52E0"/>
    <w:rsid w:val="003B7E9A"/>
    <w:rsid w:val="003C0EEF"/>
    <w:rsid w:val="003C4443"/>
    <w:rsid w:val="003C4E4B"/>
    <w:rsid w:val="003C51B7"/>
    <w:rsid w:val="003C6D5A"/>
    <w:rsid w:val="003C7EA4"/>
    <w:rsid w:val="003D0392"/>
    <w:rsid w:val="003D24CE"/>
    <w:rsid w:val="003D4509"/>
    <w:rsid w:val="003D4D42"/>
    <w:rsid w:val="003D5F1D"/>
    <w:rsid w:val="003E0F5A"/>
    <w:rsid w:val="003E152A"/>
    <w:rsid w:val="003E21B8"/>
    <w:rsid w:val="003E28E7"/>
    <w:rsid w:val="003F0CE9"/>
    <w:rsid w:val="003F0D2A"/>
    <w:rsid w:val="003F0DA9"/>
    <w:rsid w:val="003F1175"/>
    <w:rsid w:val="003F32E5"/>
    <w:rsid w:val="003F50BF"/>
    <w:rsid w:val="003F6D07"/>
    <w:rsid w:val="0040032F"/>
    <w:rsid w:val="0040063B"/>
    <w:rsid w:val="00400816"/>
    <w:rsid w:val="00400EDC"/>
    <w:rsid w:val="004025E3"/>
    <w:rsid w:val="00403637"/>
    <w:rsid w:val="00405323"/>
    <w:rsid w:val="00405850"/>
    <w:rsid w:val="004059CE"/>
    <w:rsid w:val="004073D4"/>
    <w:rsid w:val="0041080C"/>
    <w:rsid w:val="00410E42"/>
    <w:rsid w:val="004128F4"/>
    <w:rsid w:val="0041438A"/>
    <w:rsid w:val="004175E0"/>
    <w:rsid w:val="00417C3E"/>
    <w:rsid w:val="0042156D"/>
    <w:rsid w:val="004218DC"/>
    <w:rsid w:val="00424212"/>
    <w:rsid w:val="00424C17"/>
    <w:rsid w:val="00425622"/>
    <w:rsid w:val="00426ED0"/>
    <w:rsid w:val="00427F21"/>
    <w:rsid w:val="00430327"/>
    <w:rsid w:val="004303DB"/>
    <w:rsid w:val="004308E9"/>
    <w:rsid w:val="00430FDE"/>
    <w:rsid w:val="0043106B"/>
    <w:rsid w:val="0043152A"/>
    <w:rsid w:val="004321F5"/>
    <w:rsid w:val="0043393B"/>
    <w:rsid w:val="004345A0"/>
    <w:rsid w:val="004346FF"/>
    <w:rsid w:val="004357AB"/>
    <w:rsid w:val="004373FB"/>
    <w:rsid w:val="00440FFF"/>
    <w:rsid w:val="00441EB6"/>
    <w:rsid w:val="00442448"/>
    <w:rsid w:val="004463D8"/>
    <w:rsid w:val="004505B0"/>
    <w:rsid w:val="0045077A"/>
    <w:rsid w:val="00451E7F"/>
    <w:rsid w:val="00451F8C"/>
    <w:rsid w:val="004532FA"/>
    <w:rsid w:val="004535EE"/>
    <w:rsid w:val="0045370B"/>
    <w:rsid w:val="00454486"/>
    <w:rsid w:val="00455547"/>
    <w:rsid w:val="00455C75"/>
    <w:rsid w:val="00457E7C"/>
    <w:rsid w:val="00462983"/>
    <w:rsid w:val="00464859"/>
    <w:rsid w:val="004654DA"/>
    <w:rsid w:val="00465572"/>
    <w:rsid w:val="00471C88"/>
    <w:rsid w:val="00471CA1"/>
    <w:rsid w:val="00472577"/>
    <w:rsid w:val="00473AF8"/>
    <w:rsid w:val="0047477F"/>
    <w:rsid w:val="00475338"/>
    <w:rsid w:val="004755A1"/>
    <w:rsid w:val="00476016"/>
    <w:rsid w:val="00476858"/>
    <w:rsid w:val="00483E47"/>
    <w:rsid w:val="00484AF1"/>
    <w:rsid w:val="00484B83"/>
    <w:rsid w:val="00484FA5"/>
    <w:rsid w:val="00486034"/>
    <w:rsid w:val="0048607E"/>
    <w:rsid w:val="004909FE"/>
    <w:rsid w:val="004928F2"/>
    <w:rsid w:val="00492DB8"/>
    <w:rsid w:val="004932D1"/>
    <w:rsid w:val="004959D6"/>
    <w:rsid w:val="0049687D"/>
    <w:rsid w:val="00497AC7"/>
    <w:rsid w:val="00497AE1"/>
    <w:rsid w:val="004A4916"/>
    <w:rsid w:val="004A5445"/>
    <w:rsid w:val="004A6B2F"/>
    <w:rsid w:val="004A75DE"/>
    <w:rsid w:val="004B17E5"/>
    <w:rsid w:val="004B4B95"/>
    <w:rsid w:val="004B5B6B"/>
    <w:rsid w:val="004B6817"/>
    <w:rsid w:val="004C0097"/>
    <w:rsid w:val="004C0783"/>
    <w:rsid w:val="004C0BDA"/>
    <w:rsid w:val="004C1926"/>
    <w:rsid w:val="004C1C99"/>
    <w:rsid w:val="004C24D0"/>
    <w:rsid w:val="004C3CDF"/>
    <w:rsid w:val="004C4018"/>
    <w:rsid w:val="004C4065"/>
    <w:rsid w:val="004C486C"/>
    <w:rsid w:val="004C4F10"/>
    <w:rsid w:val="004C5AD1"/>
    <w:rsid w:val="004C7604"/>
    <w:rsid w:val="004C7646"/>
    <w:rsid w:val="004D5D78"/>
    <w:rsid w:val="004D719F"/>
    <w:rsid w:val="004D755A"/>
    <w:rsid w:val="004E024E"/>
    <w:rsid w:val="004E0E6B"/>
    <w:rsid w:val="004E1B1B"/>
    <w:rsid w:val="004E519A"/>
    <w:rsid w:val="004E6F57"/>
    <w:rsid w:val="004E734D"/>
    <w:rsid w:val="004F0B93"/>
    <w:rsid w:val="004F2E85"/>
    <w:rsid w:val="004F2F6A"/>
    <w:rsid w:val="004F353C"/>
    <w:rsid w:val="004F3A1E"/>
    <w:rsid w:val="004F5D1E"/>
    <w:rsid w:val="004F68BF"/>
    <w:rsid w:val="004F72DE"/>
    <w:rsid w:val="004F7F93"/>
    <w:rsid w:val="00501C9A"/>
    <w:rsid w:val="00503B99"/>
    <w:rsid w:val="00504441"/>
    <w:rsid w:val="005138C7"/>
    <w:rsid w:val="00514551"/>
    <w:rsid w:val="00515B63"/>
    <w:rsid w:val="00515C8B"/>
    <w:rsid w:val="00517B95"/>
    <w:rsid w:val="005201B7"/>
    <w:rsid w:val="00523C74"/>
    <w:rsid w:val="00530BB6"/>
    <w:rsid w:val="0053113C"/>
    <w:rsid w:val="005324E2"/>
    <w:rsid w:val="00532680"/>
    <w:rsid w:val="00532A54"/>
    <w:rsid w:val="0053493C"/>
    <w:rsid w:val="00534948"/>
    <w:rsid w:val="00535FB1"/>
    <w:rsid w:val="00537C0B"/>
    <w:rsid w:val="00537FA7"/>
    <w:rsid w:val="005405E4"/>
    <w:rsid w:val="00541223"/>
    <w:rsid w:val="005439D8"/>
    <w:rsid w:val="0054557F"/>
    <w:rsid w:val="0054737D"/>
    <w:rsid w:val="00554F64"/>
    <w:rsid w:val="0056043F"/>
    <w:rsid w:val="005611BC"/>
    <w:rsid w:val="00563413"/>
    <w:rsid w:val="0056562C"/>
    <w:rsid w:val="00565C8B"/>
    <w:rsid w:val="00565EB4"/>
    <w:rsid w:val="00566852"/>
    <w:rsid w:val="00573AE2"/>
    <w:rsid w:val="00576682"/>
    <w:rsid w:val="00576857"/>
    <w:rsid w:val="0058007D"/>
    <w:rsid w:val="005827A3"/>
    <w:rsid w:val="00587858"/>
    <w:rsid w:val="00590753"/>
    <w:rsid w:val="00590C98"/>
    <w:rsid w:val="00591160"/>
    <w:rsid w:val="00596A64"/>
    <w:rsid w:val="00597884"/>
    <w:rsid w:val="005A0E5A"/>
    <w:rsid w:val="005A1B7C"/>
    <w:rsid w:val="005A22A8"/>
    <w:rsid w:val="005A26E6"/>
    <w:rsid w:val="005A392E"/>
    <w:rsid w:val="005A439C"/>
    <w:rsid w:val="005A4B50"/>
    <w:rsid w:val="005A51D9"/>
    <w:rsid w:val="005B1956"/>
    <w:rsid w:val="005B26AF"/>
    <w:rsid w:val="005B3823"/>
    <w:rsid w:val="005B594A"/>
    <w:rsid w:val="005B6918"/>
    <w:rsid w:val="005B6DED"/>
    <w:rsid w:val="005B7DAA"/>
    <w:rsid w:val="005C0088"/>
    <w:rsid w:val="005C024B"/>
    <w:rsid w:val="005C5611"/>
    <w:rsid w:val="005C583E"/>
    <w:rsid w:val="005C65FC"/>
    <w:rsid w:val="005C6A9F"/>
    <w:rsid w:val="005C6E5A"/>
    <w:rsid w:val="005D07F8"/>
    <w:rsid w:val="005D0F3B"/>
    <w:rsid w:val="005D1C87"/>
    <w:rsid w:val="005D4DF8"/>
    <w:rsid w:val="005D6EDE"/>
    <w:rsid w:val="005D77D3"/>
    <w:rsid w:val="005E0114"/>
    <w:rsid w:val="005E037F"/>
    <w:rsid w:val="005E1177"/>
    <w:rsid w:val="005E15B7"/>
    <w:rsid w:val="005E194A"/>
    <w:rsid w:val="005E1EE2"/>
    <w:rsid w:val="005E229B"/>
    <w:rsid w:val="005E4587"/>
    <w:rsid w:val="005E583A"/>
    <w:rsid w:val="005E6508"/>
    <w:rsid w:val="005E6BFA"/>
    <w:rsid w:val="005E6C5E"/>
    <w:rsid w:val="005E734B"/>
    <w:rsid w:val="005E783E"/>
    <w:rsid w:val="005E7906"/>
    <w:rsid w:val="005F48B7"/>
    <w:rsid w:val="005F4E5C"/>
    <w:rsid w:val="00603751"/>
    <w:rsid w:val="006037F5"/>
    <w:rsid w:val="00603967"/>
    <w:rsid w:val="006048CD"/>
    <w:rsid w:val="00604D33"/>
    <w:rsid w:val="00606667"/>
    <w:rsid w:val="00607F6B"/>
    <w:rsid w:val="00610387"/>
    <w:rsid w:val="006104E9"/>
    <w:rsid w:val="00611F1F"/>
    <w:rsid w:val="006129C5"/>
    <w:rsid w:val="00612E81"/>
    <w:rsid w:val="00613247"/>
    <w:rsid w:val="006138C4"/>
    <w:rsid w:val="00614BDB"/>
    <w:rsid w:val="00614E12"/>
    <w:rsid w:val="00617461"/>
    <w:rsid w:val="0062089F"/>
    <w:rsid w:val="006213F0"/>
    <w:rsid w:val="00627633"/>
    <w:rsid w:val="006276A2"/>
    <w:rsid w:val="00630BD9"/>
    <w:rsid w:val="00634701"/>
    <w:rsid w:val="00635C52"/>
    <w:rsid w:val="00637463"/>
    <w:rsid w:val="006404DD"/>
    <w:rsid w:val="00646E79"/>
    <w:rsid w:val="00650377"/>
    <w:rsid w:val="00651D33"/>
    <w:rsid w:val="00653304"/>
    <w:rsid w:val="006535CB"/>
    <w:rsid w:val="00653960"/>
    <w:rsid w:val="00654647"/>
    <w:rsid w:val="0065658E"/>
    <w:rsid w:val="006601BC"/>
    <w:rsid w:val="006602C3"/>
    <w:rsid w:val="00660538"/>
    <w:rsid w:val="00660D3D"/>
    <w:rsid w:val="00664013"/>
    <w:rsid w:val="006641A4"/>
    <w:rsid w:val="0066605C"/>
    <w:rsid w:val="0066651B"/>
    <w:rsid w:val="00666C04"/>
    <w:rsid w:val="00667217"/>
    <w:rsid w:val="00670349"/>
    <w:rsid w:val="006718A3"/>
    <w:rsid w:val="00674668"/>
    <w:rsid w:val="00676C96"/>
    <w:rsid w:val="00680DF9"/>
    <w:rsid w:val="00683D67"/>
    <w:rsid w:val="00684689"/>
    <w:rsid w:val="006857BE"/>
    <w:rsid w:val="00685C5A"/>
    <w:rsid w:val="006866E0"/>
    <w:rsid w:val="00686B20"/>
    <w:rsid w:val="0069048A"/>
    <w:rsid w:val="0069106E"/>
    <w:rsid w:val="006938F3"/>
    <w:rsid w:val="006952AC"/>
    <w:rsid w:val="00695FFE"/>
    <w:rsid w:val="006968AB"/>
    <w:rsid w:val="00697149"/>
    <w:rsid w:val="00697D38"/>
    <w:rsid w:val="006A0231"/>
    <w:rsid w:val="006A1DCA"/>
    <w:rsid w:val="006A4EB3"/>
    <w:rsid w:val="006A606A"/>
    <w:rsid w:val="006A74F5"/>
    <w:rsid w:val="006B1D43"/>
    <w:rsid w:val="006B211F"/>
    <w:rsid w:val="006B24F4"/>
    <w:rsid w:val="006B3E6D"/>
    <w:rsid w:val="006B4E02"/>
    <w:rsid w:val="006B6266"/>
    <w:rsid w:val="006B6A8A"/>
    <w:rsid w:val="006C4221"/>
    <w:rsid w:val="006C65F9"/>
    <w:rsid w:val="006C6E89"/>
    <w:rsid w:val="006D00FE"/>
    <w:rsid w:val="006D49EC"/>
    <w:rsid w:val="006D4B2C"/>
    <w:rsid w:val="006D542B"/>
    <w:rsid w:val="006D5ACE"/>
    <w:rsid w:val="006D5D72"/>
    <w:rsid w:val="006D69CC"/>
    <w:rsid w:val="006D760A"/>
    <w:rsid w:val="006E1361"/>
    <w:rsid w:val="006E2AE0"/>
    <w:rsid w:val="006E330F"/>
    <w:rsid w:val="006E4469"/>
    <w:rsid w:val="006E5B38"/>
    <w:rsid w:val="006E67BB"/>
    <w:rsid w:val="006E697E"/>
    <w:rsid w:val="006E7563"/>
    <w:rsid w:val="006F15F3"/>
    <w:rsid w:val="006F1817"/>
    <w:rsid w:val="006F1F69"/>
    <w:rsid w:val="006F2B1E"/>
    <w:rsid w:val="006F37FE"/>
    <w:rsid w:val="006F464D"/>
    <w:rsid w:val="006F548B"/>
    <w:rsid w:val="006F63CF"/>
    <w:rsid w:val="007024E0"/>
    <w:rsid w:val="0070327B"/>
    <w:rsid w:val="00705194"/>
    <w:rsid w:val="0070647E"/>
    <w:rsid w:val="007070BE"/>
    <w:rsid w:val="007074A7"/>
    <w:rsid w:val="007075F3"/>
    <w:rsid w:val="0071000B"/>
    <w:rsid w:val="00710DFA"/>
    <w:rsid w:val="00711E42"/>
    <w:rsid w:val="007122EC"/>
    <w:rsid w:val="00712969"/>
    <w:rsid w:val="00714EA8"/>
    <w:rsid w:val="00715954"/>
    <w:rsid w:val="00720F3F"/>
    <w:rsid w:val="00721161"/>
    <w:rsid w:val="00721879"/>
    <w:rsid w:val="0072434C"/>
    <w:rsid w:val="00725596"/>
    <w:rsid w:val="00725B81"/>
    <w:rsid w:val="0072621F"/>
    <w:rsid w:val="00727593"/>
    <w:rsid w:val="00727BC3"/>
    <w:rsid w:val="00730255"/>
    <w:rsid w:val="00731664"/>
    <w:rsid w:val="0073266E"/>
    <w:rsid w:val="007360FE"/>
    <w:rsid w:val="00736780"/>
    <w:rsid w:val="00737EE3"/>
    <w:rsid w:val="0074195C"/>
    <w:rsid w:val="00743639"/>
    <w:rsid w:val="00743E0D"/>
    <w:rsid w:val="0074428B"/>
    <w:rsid w:val="007449D2"/>
    <w:rsid w:val="00744B76"/>
    <w:rsid w:val="00746D0D"/>
    <w:rsid w:val="00750052"/>
    <w:rsid w:val="00753AAF"/>
    <w:rsid w:val="007549E4"/>
    <w:rsid w:val="007554E3"/>
    <w:rsid w:val="00761A6A"/>
    <w:rsid w:val="007645A0"/>
    <w:rsid w:val="00764675"/>
    <w:rsid w:val="00767539"/>
    <w:rsid w:val="00767FC3"/>
    <w:rsid w:val="0077095E"/>
    <w:rsid w:val="00770BC0"/>
    <w:rsid w:val="007754A4"/>
    <w:rsid w:val="0077551C"/>
    <w:rsid w:val="00776FCC"/>
    <w:rsid w:val="00777238"/>
    <w:rsid w:val="00777635"/>
    <w:rsid w:val="00780A08"/>
    <w:rsid w:val="007819EF"/>
    <w:rsid w:val="00782828"/>
    <w:rsid w:val="007855B8"/>
    <w:rsid w:val="00786139"/>
    <w:rsid w:val="00786945"/>
    <w:rsid w:val="00794376"/>
    <w:rsid w:val="00795C74"/>
    <w:rsid w:val="0079623C"/>
    <w:rsid w:val="00796F77"/>
    <w:rsid w:val="007A0EA9"/>
    <w:rsid w:val="007A17B2"/>
    <w:rsid w:val="007A1F5E"/>
    <w:rsid w:val="007A2069"/>
    <w:rsid w:val="007A31A9"/>
    <w:rsid w:val="007A608E"/>
    <w:rsid w:val="007A70BA"/>
    <w:rsid w:val="007B07E8"/>
    <w:rsid w:val="007B1E06"/>
    <w:rsid w:val="007B2FEC"/>
    <w:rsid w:val="007B4506"/>
    <w:rsid w:val="007B6BAA"/>
    <w:rsid w:val="007B6CD8"/>
    <w:rsid w:val="007C06C4"/>
    <w:rsid w:val="007C0BAB"/>
    <w:rsid w:val="007C12C7"/>
    <w:rsid w:val="007C1309"/>
    <w:rsid w:val="007C18A7"/>
    <w:rsid w:val="007C49FF"/>
    <w:rsid w:val="007C5698"/>
    <w:rsid w:val="007C5AF1"/>
    <w:rsid w:val="007C5F2A"/>
    <w:rsid w:val="007C7ADF"/>
    <w:rsid w:val="007D1768"/>
    <w:rsid w:val="007D1BA0"/>
    <w:rsid w:val="007D2233"/>
    <w:rsid w:val="007D2A2D"/>
    <w:rsid w:val="007D3280"/>
    <w:rsid w:val="007D37EF"/>
    <w:rsid w:val="007D5200"/>
    <w:rsid w:val="007D6619"/>
    <w:rsid w:val="007D6BA6"/>
    <w:rsid w:val="007E1741"/>
    <w:rsid w:val="007E189D"/>
    <w:rsid w:val="007E2303"/>
    <w:rsid w:val="007E27E0"/>
    <w:rsid w:val="007E3940"/>
    <w:rsid w:val="007E4470"/>
    <w:rsid w:val="007E4B68"/>
    <w:rsid w:val="007E7223"/>
    <w:rsid w:val="007E7CEE"/>
    <w:rsid w:val="007F04DE"/>
    <w:rsid w:val="007F06A7"/>
    <w:rsid w:val="007F073D"/>
    <w:rsid w:val="007F3A3B"/>
    <w:rsid w:val="007F3E84"/>
    <w:rsid w:val="007F57D8"/>
    <w:rsid w:val="007F62AA"/>
    <w:rsid w:val="007F7419"/>
    <w:rsid w:val="008002D2"/>
    <w:rsid w:val="00800C75"/>
    <w:rsid w:val="00800F3C"/>
    <w:rsid w:val="00802B99"/>
    <w:rsid w:val="00804491"/>
    <w:rsid w:val="00804A67"/>
    <w:rsid w:val="00804D05"/>
    <w:rsid w:val="00806919"/>
    <w:rsid w:val="0080693B"/>
    <w:rsid w:val="00807390"/>
    <w:rsid w:val="008104F6"/>
    <w:rsid w:val="00811D26"/>
    <w:rsid w:val="00812180"/>
    <w:rsid w:val="008125CC"/>
    <w:rsid w:val="00814FCE"/>
    <w:rsid w:val="00815B27"/>
    <w:rsid w:val="00817477"/>
    <w:rsid w:val="0082095D"/>
    <w:rsid w:val="0082193A"/>
    <w:rsid w:val="00822550"/>
    <w:rsid w:val="00822E8E"/>
    <w:rsid w:val="00823403"/>
    <w:rsid w:val="008234BD"/>
    <w:rsid w:val="00824777"/>
    <w:rsid w:val="00826EA7"/>
    <w:rsid w:val="0083075B"/>
    <w:rsid w:val="00831577"/>
    <w:rsid w:val="00831CC8"/>
    <w:rsid w:val="00832373"/>
    <w:rsid w:val="00832A95"/>
    <w:rsid w:val="00832BD6"/>
    <w:rsid w:val="008330AC"/>
    <w:rsid w:val="00833E7D"/>
    <w:rsid w:val="00834B7A"/>
    <w:rsid w:val="00835F61"/>
    <w:rsid w:val="00836458"/>
    <w:rsid w:val="00836A7E"/>
    <w:rsid w:val="008372C7"/>
    <w:rsid w:val="00840192"/>
    <w:rsid w:val="00841CDA"/>
    <w:rsid w:val="00845058"/>
    <w:rsid w:val="008509A6"/>
    <w:rsid w:val="00851C02"/>
    <w:rsid w:val="008523FB"/>
    <w:rsid w:val="00852545"/>
    <w:rsid w:val="00854BAE"/>
    <w:rsid w:val="00855BF5"/>
    <w:rsid w:val="008564F6"/>
    <w:rsid w:val="008571A7"/>
    <w:rsid w:val="008611A4"/>
    <w:rsid w:val="008613E0"/>
    <w:rsid w:val="00861C45"/>
    <w:rsid w:val="00861F32"/>
    <w:rsid w:val="0086303E"/>
    <w:rsid w:val="00863D72"/>
    <w:rsid w:val="00864EF9"/>
    <w:rsid w:val="0086567F"/>
    <w:rsid w:val="0086595D"/>
    <w:rsid w:val="00867052"/>
    <w:rsid w:val="008738D3"/>
    <w:rsid w:val="00876387"/>
    <w:rsid w:val="00876898"/>
    <w:rsid w:val="008805AF"/>
    <w:rsid w:val="00880994"/>
    <w:rsid w:val="008832AC"/>
    <w:rsid w:val="00883A70"/>
    <w:rsid w:val="00884DE9"/>
    <w:rsid w:val="00886889"/>
    <w:rsid w:val="008870DB"/>
    <w:rsid w:val="00887BC3"/>
    <w:rsid w:val="0089239D"/>
    <w:rsid w:val="00893600"/>
    <w:rsid w:val="008941F3"/>
    <w:rsid w:val="00894C46"/>
    <w:rsid w:val="008962E6"/>
    <w:rsid w:val="00896A22"/>
    <w:rsid w:val="00897772"/>
    <w:rsid w:val="008979DB"/>
    <w:rsid w:val="00897CFC"/>
    <w:rsid w:val="008A37DB"/>
    <w:rsid w:val="008A3CA8"/>
    <w:rsid w:val="008A51EE"/>
    <w:rsid w:val="008A7FA5"/>
    <w:rsid w:val="008B03A9"/>
    <w:rsid w:val="008B14BE"/>
    <w:rsid w:val="008B285E"/>
    <w:rsid w:val="008B4570"/>
    <w:rsid w:val="008B46FE"/>
    <w:rsid w:val="008B4B45"/>
    <w:rsid w:val="008B5EDE"/>
    <w:rsid w:val="008B69F3"/>
    <w:rsid w:val="008B73C0"/>
    <w:rsid w:val="008C026B"/>
    <w:rsid w:val="008C3319"/>
    <w:rsid w:val="008C416B"/>
    <w:rsid w:val="008C4B11"/>
    <w:rsid w:val="008C6002"/>
    <w:rsid w:val="008C6696"/>
    <w:rsid w:val="008C6B45"/>
    <w:rsid w:val="008C7999"/>
    <w:rsid w:val="008C7C7B"/>
    <w:rsid w:val="008D572A"/>
    <w:rsid w:val="008E00F0"/>
    <w:rsid w:val="008E0343"/>
    <w:rsid w:val="008E1CE3"/>
    <w:rsid w:val="008E2EE7"/>
    <w:rsid w:val="008E455F"/>
    <w:rsid w:val="008E79A7"/>
    <w:rsid w:val="008F0609"/>
    <w:rsid w:val="008F25E7"/>
    <w:rsid w:val="008F2839"/>
    <w:rsid w:val="008F2B01"/>
    <w:rsid w:val="008F3077"/>
    <w:rsid w:val="008F35C8"/>
    <w:rsid w:val="008F41FD"/>
    <w:rsid w:val="008F4EF6"/>
    <w:rsid w:val="008F5B7D"/>
    <w:rsid w:val="008F5E0F"/>
    <w:rsid w:val="008F646B"/>
    <w:rsid w:val="008F6726"/>
    <w:rsid w:val="008F67AD"/>
    <w:rsid w:val="008F6C38"/>
    <w:rsid w:val="00901419"/>
    <w:rsid w:val="00904731"/>
    <w:rsid w:val="00905F19"/>
    <w:rsid w:val="00906AF5"/>
    <w:rsid w:val="009100BD"/>
    <w:rsid w:val="0091021B"/>
    <w:rsid w:val="009142C4"/>
    <w:rsid w:val="00914F86"/>
    <w:rsid w:val="00921745"/>
    <w:rsid w:val="0092181F"/>
    <w:rsid w:val="00921D64"/>
    <w:rsid w:val="00921E73"/>
    <w:rsid w:val="00923EE8"/>
    <w:rsid w:val="009244F7"/>
    <w:rsid w:val="00925AF9"/>
    <w:rsid w:val="00926991"/>
    <w:rsid w:val="0093165A"/>
    <w:rsid w:val="00932258"/>
    <w:rsid w:val="009337B6"/>
    <w:rsid w:val="00935D76"/>
    <w:rsid w:val="00941C24"/>
    <w:rsid w:val="009421AC"/>
    <w:rsid w:val="009478D6"/>
    <w:rsid w:val="00950661"/>
    <w:rsid w:val="009507A1"/>
    <w:rsid w:val="00951049"/>
    <w:rsid w:val="0095243D"/>
    <w:rsid w:val="00952EFE"/>
    <w:rsid w:val="009532EA"/>
    <w:rsid w:val="00960A17"/>
    <w:rsid w:val="009626EB"/>
    <w:rsid w:val="00962D9A"/>
    <w:rsid w:val="00963CA5"/>
    <w:rsid w:val="00964733"/>
    <w:rsid w:val="009647B2"/>
    <w:rsid w:val="00964E00"/>
    <w:rsid w:val="0096507A"/>
    <w:rsid w:val="00965976"/>
    <w:rsid w:val="009665B1"/>
    <w:rsid w:val="0096674F"/>
    <w:rsid w:val="0097081D"/>
    <w:rsid w:val="00971056"/>
    <w:rsid w:val="00973035"/>
    <w:rsid w:val="0097382F"/>
    <w:rsid w:val="00973D34"/>
    <w:rsid w:val="00974148"/>
    <w:rsid w:val="00976F46"/>
    <w:rsid w:val="00976FF5"/>
    <w:rsid w:val="00980393"/>
    <w:rsid w:val="00983BA0"/>
    <w:rsid w:val="00990913"/>
    <w:rsid w:val="00990F30"/>
    <w:rsid w:val="00991541"/>
    <w:rsid w:val="0099506F"/>
    <w:rsid w:val="0099584D"/>
    <w:rsid w:val="009A08A7"/>
    <w:rsid w:val="009A0C2A"/>
    <w:rsid w:val="009A1B28"/>
    <w:rsid w:val="009A306B"/>
    <w:rsid w:val="009A411D"/>
    <w:rsid w:val="009A4C8C"/>
    <w:rsid w:val="009A55F2"/>
    <w:rsid w:val="009A5F8C"/>
    <w:rsid w:val="009A6A1D"/>
    <w:rsid w:val="009A70F9"/>
    <w:rsid w:val="009B155D"/>
    <w:rsid w:val="009B327F"/>
    <w:rsid w:val="009B48E1"/>
    <w:rsid w:val="009B4BBD"/>
    <w:rsid w:val="009B602A"/>
    <w:rsid w:val="009B6367"/>
    <w:rsid w:val="009B6FA4"/>
    <w:rsid w:val="009B78C2"/>
    <w:rsid w:val="009B7BC2"/>
    <w:rsid w:val="009B7D9F"/>
    <w:rsid w:val="009C05CC"/>
    <w:rsid w:val="009C0B98"/>
    <w:rsid w:val="009C1CD0"/>
    <w:rsid w:val="009C265F"/>
    <w:rsid w:val="009C2D12"/>
    <w:rsid w:val="009C3547"/>
    <w:rsid w:val="009C69B6"/>
    <w:rsid w:val="009C78EE"/>
    <w:rsid w:val="009D04C2"/>
    <w:rsid w:val="009D0D4F"/>
    <w:rsid w:val="009D1739"/>
    <w:rsid w:val="009D29A9"/>
    <w:rsid w:val="009D4258"/>
    <w:rsid w:val="009D5BA0"/>
    <w:rsid w:val="009D7E7E"/>
    <w:rsid w:val="009E3972"/>
    <w:rsid w:val="009E430C"/>
    <w:rsid w:val="009E4F3B"/>
    <w:rsid w:val="009E59F3"/>
    <w:rsid w:val="009E5DCE"/>
    <w:rsid w:val="009E617F"/>
    <w:rsid w:val="009E6282"/>
    <w:rsid w:val="009F1DEA"/>
    <w:rsid w:val="009F437E"/>
    <w:rsid w:val="009F513D"/>
    <w:rsid w:val="009F6600"/>
    <w:rsid w:val="009F79BB"/>
    <w:rsid w:val="00A0354A"/>
    <w:rsid w:val="00A05E3B"/>
    <w:rsid w:val="00A0669E"/>
    <w:rsid w:val="00A1202E"/>
    <w:rsid w:val="00A14B76"/>
    <w:rsid w:val="00A17178"/>
    <w:rsid w:val="00A20493"/>
    <w:rsid w:val="00A223A2"/>
    <w:rsid w:val="00A23013"/>
    <w:rsid w:val="00A2324D"/>
    <w:rsid w:val="00A26AB4"/>
    <w:rsid w:val="00A27B3D"/>
    <w:rsid w:val="00A31122"/>
    <w:rsid w:val="00A31DD8"/>
    <w:rsid w:val="00A324F3"/>
    <w:rsid w:val="00A3292F"/>
    <w:rsid w:val="00A331D1"/>
    <w:rsid w:val="00A339E0"/>
    <w:rsid w:val="00A3414D"/>
    <w:rsid w:val="00A34A4E"/>
    <w:rsid w:val="00A408FF"/>
    <w:rsid w:val="00A42AD1"/>
    <w:rsid w:val="00A42F86"/>
    <w:rsid w:val="00A45B5E"/>
    <w:rsid w:val="00A461B5"/>
    <w:rsid w:val="00A468FB"/>
    <w:rsid w:val="00A46C91"/>
    <w:rsid w:val="00A52919"/>
    <w:rsid w:val="00A53043"/>
    <w:rsid w:val="00A53AE3"/>
    <w:rsid w:val="00A60670"/>
    <w:rsid w:val="00A608D1"/>
    <w:rsid w:val="00A60B60"/>
    <w:rsid w:val="00A648E5"/>
    <w:rsid w:val="00A64FB5"/>
    <w:rsid w:val="00A65293"/>
    <w:rsid w:val="00A67134"/>
    <w:rsid w:val="00A67E9E"/>
    <w:rsid w:val="00A7040F"/>
    <w:rsid w:val="00A709A8"/>
    <w:rsid w:val="00A70A68"/>
    <w:rsid w:val="00A70BD3"/>
    <w:rsid w:val="00A70F2C"/>
    <w:rsid w:val="00A72535"/>
    <w:rsid w:val="00A74D6D"/>
    <w:rsid w:val="00A7560A"/>
    <w:rsid w:val="00A806A9"/>
    <w:rsid w:val="00A82048"/>
    <w:rsid w:val="00A82263"/>
    <w:rsid w:val="00A85481"/>
    <w:rsid w:val="00A86697"/>
    <w:rsid w:val="00A86BAC"/>
    <w:rsid w:val="00A86CB8"/>
    <w:rsid w:val="00A8765E"/>
    <w:rsid w:val="00A87ACA"/>
    <w:rsid w:val="00A96A78"/>
    <w:rsid w:val="00A970B5"/>
    <w:rsid w:val="00AA0533"/>
    <w:rsid w:val="00AA192E"/>
    <w:rsid w:val="00AA1E8D"/>
    <w:rsid w:val="00AA4506"/>
    <w:rsid w:val="00AA4872"/>
    <w:rsid w:val="00AA665B"/>
    <w:rsid w:val="00AB071F"/>
    <w:rsid w:val="00AB0AE5"/>
    <w:rsid w:val="00AB0BD3"/>
    <w:rsid w:val="00AB11FF"/>
    <w:rsid w:val="00AB2CCC"/>
    <w:rsid w:val="00AB39C6"/>
    <w:rsid w:val="00AB428D"/>
    <w:rsid w:val="00AB56F9"/>
    <w:rsid w:val="00AB66EE"/>
    <w:rsid w:val="00AB700D"/>
    <w:rsid w:val="00AB7D9E"/>
    <w:rsid w:val="00AC0687"/>
    <w:rsid w:val="00AC073F"/>
    <w:rsid w:val="00AC1A3D"/>
    <w:rsid w:val="00AC1E9C"/>
    <w:rsid w:val="00AC270F"/>
    <w:rsid w:val="00AC2BEA"/>
    <w:rsid w:val="00AC36FA"/>
    <w:rsid w:val="00AC4BB8"/>
    <w:rsid w:val="00AC6FE6"/>
    <w:rsid w:val="00AC7615"/>
    <w:rsid w:val="00AD0047"/>
    <w:rsid w:val="00AD16F2"/>
    <w:rsid w:val="00AD2C05"/>
    <w:rsid w:val="00AD36DA"/>
    <w:rsid w:val="00AD46FF"/>
    <w:rsid w:val="00AD4C54"/>
    <w:rsid w:val="00AD5CC7"/>
    <w:rsid w:val="00AD7188"/>
    <w:rsid w:val="00AE09C6"/>
    <w:rsid w:val="00AE0E70"/>
    <w:rsid w:val="00AE0F1C"/>
    <w:rsid w:val="00AE19AA"/>
    <w:rsid w:val="00AE1A6C"/>
    <w:rsid w:val="00AE26E8"/>
    <w:rsid w:val="00AE34D2"/>
    <w:rsid w:val="00AE5335"/>
    <w:rsid w:val="00AE5BEC"/>
    <w:rsid w:val="00AE7F89"/>
    <w:rsid w:val="00AF02C7"/>
    <w:rsid w:val="00AF2FDE"/>
    <w:rsid w:val="00AF38BE"/>
    <w:rsid w:val="00B00597"/>
    <w:rsid w:val="00B034DF"/>
    <w:rsid w:val="00B052D4"/>
    <w:rsid w:val="00B05B84"/>
    <w:rsid w:val="00B069C9"/>
    <w:rsid w:val="00B110F7"/>
    <w:rsid w:val="00B12A4C"/>
    <w:rsid w:val="00B14F0D"/>
    <w:rsid w:val="00B152E6"/>
    <w:rsid w:val="00B16113"/>
    <w:rsid w:val="00B2006B"/>
    <w:rsid w:val="00B20548"/>
    <w:rsid w:val="00B21D33"/>
    <w:rsid w:val="00B23B93"/>
    <w:rsid w:val="00B24C62"/>
    <w:rsid w:val="00B25C54"/>
    <w:rsid w:val="00B26284"/>
    <w:rsid w:val="00B26CD0"/>
    <w:rsid w:val="00B27247"/>
    <w:rsid w:val="00B328AA"/>
    <w:rsid w:val="00B33428"/>
    <w:rsid w:val="00B3372B"/>
    <w:rsid w:val="00B33C0E"/>
    <w:rsid w:val="00B354D6"/>
    <w:rsid w:val="00B35C77"/>
    <w:rsid w:val="00B36D9F"/>
    <w:rsid w:val="00B371D0"/>
    <w:rsid w:val="00B37E8D"/>
    <w:rsid w:val="00B4021C"/>
    <w:rsid w:val="00B40749"/>
    <w:rsid w:val="00B40883"/>
    <w:rsid w:val="00B4231F"/>
    <w:rsid w:val="00B426EF"/>
    <w:rsid w:val="00B42A9E"/>
    <w:rsid w:val="00B442CB"/>
    <w:rsid w:val="00B4457C"/>
    <w:rsid w:val="00B45008"/>
    <w:rsid w:val="00B465F4"/>
    <w:rsid w:val="00B5048B"/>
    <w:rsid w:val="00B52098"/>
    <w:rsid w:val="00B52543"/>
    <w:rsid w:val="00B525FA"/>
    <w:rsid w:val="00B52A2C"/>
    <w:rsid w:val="00B53A1B"/>
    <w:rsid w:val="00B57008"/>
    <w:rsid w:val="00B57815"/>
    <w:rsid w:val="00B61322"/>
    <w:rsid w:val="00B63A12"/>
    <w:rsid w:val="00B6402A"/>
    <w:rsid w:val="00B66423"/>
    <w:rsid w:val="00B71276"/>
    <w:rsid w:val="00B71657"/>
    <w:rsid w:val="00B73232"/>
    <w:rsid w:val="00B749E1"/>
    <w:rsid w:val="00B75D5D"/>
    <w:rsid w:val="00B77295"/>
    <w:rsid w:val="00B80D20"/>
    <w:rsid w:val="00B810EA"/>
    <w:rsid w:val="00B8377E"/>
    <w:rsid w:val="00B838F2"/>
    <w:rsid w:val="00B84150"/>
    <w:rsid w:val="00B84C49"/>
    <w:rsid w:val="00B85C01"/>
    <w:rsid w:val="00B85D7E"/>
    <w:rsid w:val="00B8600F"/>
    <w:rsid w:val="00B86481"/>
    <w:rsid w:val="00B86B7C"/>
    <w:rsid w:val="00B87784"/>
    <w:rsid w:val="00B87DA0"/>
    <w:rsid w:val="00B91836"/>
    <w:rsid w:val="00B91ADB"/>
    <w:rsid w:val="00B92851"/>
    <w:rsid w:val="00B953F3"/>
    <w:rsid w:val="00B96AAB"/>
    <w:rsid w:val="00B96FA1"/>
    <w:rsid w:val="00BA0051"/>
    <w:rsid w:val="00BA198D"/>
    <w:rsid w:val="00BA19A8"/>
    <w:rsid w:val="00BA21D3"/>
    <w:rsid w:val="00BA3680"/>
    <w:rsid w:val="00BA42E0"/>
    <w:rsid w:val="00BA663B"/>
    <w:rsid w:val="00BA675C"/>
    <w:rsid w:val="00BA6EF1"/>
    <w:rsid w:val="00BB1E60"/>
    <w:rsid w:val="00BB22AF"/>
    <w:rsid w:val="00BB4C7B"/>
    <w:rsid w:val="00BB633C"/>
    <w:rsid w:val="00BC1642"/>
    <w:rsid w:val="00BC1FE0"/>
    <w:rsid w:val="00BC3905"/>
    <w:rsid w:val="00BC3AEB"/>
    <w:rsid w:val="00BC6336"/>
    <w:rsid w:val="00BC6688"/>
    <w:rsid w:val="00BC6A38"/>
    <w:rsid w:val="00BC6BBC"/>
    <w:rsid w:val="00BC6BF0"/>
    <w:rsid w:val="00BD0E23"/>
    <w:rsid w:val="00BD193C"/>
    <w:rsid w:val="00BD22ED"/>
    <w:rsid w:val="00BD3C0F"/>
    <w:rsid w:val="00BE0247"/>
    <w:rsid w:val="00BE1ED7"/>
    <w:rsid w:val="00BE47F3"/>
    <w:rsid w:val="00BE4F57"/>
    <w:rsid w:val="00BE5EE2"/>
    <w:rsid w:val="00BE6045"/>
    <w:rsid w:val="00BE6799"/>
    <w:rsid w:val="00BE76B6"/>
    <w:rsid w:val="00BF14AC"/>
    <w:rsid w:val="00BF5BD9"/>
    <w:rsid w:val="00BF6254"/>
    <w:rsid w:val="00BF648D"/>
    <w:rsid w:val="00C0108F"/>
    <w:rsid w:val="00C01A2A"/>
    <w:rsid w:val="00C02050"/>
    <w:rsid w:val="00C044E2"/>
    <w:rsid w:val="00C05729"/>
    <w:rsid w:val="00C06307"/>
    <w:rsid w:val="00C065C1"/>
    <w:rsid w:val="00C06936"/>
    <w:rsid w:val="00C06E48"/>
    <w:rsid w:val="00C072A9"/>
    <w:rsid w:val="00C07FBF"/>
    <w:rsid w:val="00C10212"/>
    <w:rsid w:val="00C13211"/>
    <w:rsid w:val="00C14654"/>
    <w:rsid w:val="00C155A6"/>
    <w:rsid w:val="00C1594C"/>
    <w:rsid w:val="00C15DEE"/>
    <w:rsid w:val="00C21FD5"/>
    <w:rsid w:val="00C22C3E"/>
    <w:rsid w:val="00C25126"/>
    <w:rsid w:val="00C25A2D"/>
    <w:rsid w:val="00C2704F"/>
    <w:rsid w:val="00C27EBB"/>
    <w:rsid w:val="00C30F1E"/>
    <w:rsid w:val="00C3273F"/>
    <w:rsid w:val="00C32773"/>
    <w:rsid w:val="00C32FCD"/>
    <w:rsid w:val="00C33175"/>
    <w:rsid w:val="00C3340E"/>
    <w:rsid w:val="00C34491"/>
    <w:rsid w:val="00C35D53"/>
    <w:rsid w:val="00C37D84"/>
    <w:rsid w:val="00C37E4D"/>
    <w:rsid w:val="00C40D68"/>
    <w:rsid w:val="00C42308"/>
    <w:rsid w:val="00C44BFF"/>
    <w:rsid w:val="00C44E6C"/>
    <w:rsid w:val="00C44FCE"/>
    <w:rsid w:val="00C457CF"/>
    <w:rsid w:val="00C45BF6"/>
    <w:rsid w:val="00C479A9"/>
    <w:rsid w:val="00C47DD8"/>
    <w:rsid w:val="00C50ED8"/>
    <w:rsid w:val="00C516D0"/>
    <w:rsid w:val="00C52595"/>
    <w:rsid w:val="00C53C09"/>
    <w:rsid w:val="00C5439A"/>
    <w:rsid w:val="00C55E6D"/>
    <w:rsid w:val="00C57532"/>
    <w:rsid w:val="00C575C3"/>
    <w:rsid w:val="00C57D89"/>
    <w:rsid w:val="00C60256"/>
    <w:rsid w:val="00C60B04"/>
    <w:rsid w:val="00C6128E"/>
    <w:rsid w:val="00C61D09"/>
    <w:rsid w:val="00C62B18"/>
    <w:rsid w:val="00C63F50"/>
    <w:rsid w:val="00C654C5"/>
    <w:rsid w:val="00C66504"/>
    <w:rsid w:val="00C70819"/>
    <w:rsid w:val="00C70C94"/>
    <w:rsid w:val="00C7144B"/>
    <w:rsid w:val="00C72A75"/>
    <w:rsid w:val="00C72C81"/>
    <w:rsid w:val="00C73A6B"/>
    <w:rsid w:val="00C73A9F"/>
    <w:rsid w:val="00C74980"/>
    <w:rsid w:val="00C74D0A"/>
    <w:rsid w:val="00C76783"/>
    <w:rsid w:val="00C76E59"/>
    <w:rsid w:val="00C811CB"/>
    <w:rsid w:val="00C82117"/>
    <w:rsid w:val="00C82A05"/>
    <w:rsid w:val="00C82CBA"/>
    <w:rsid w:val="00C86115"/>
    <w:rsid w:val="00C8653F"/>
    <w:rsid w:val="00C8701F"/>
    <w:rsid w:val="00C8750E"/>
    <w:rsid w:val="00C87EF5"/>
    <w:rsid w:val="00C92FC5"/>
    <w:rsid w:val="00C93D3F"/>
    <w:rsid w:val="00C94EB3"/>
    <w:rsid w:val="00C95D35"/>
    <w:rsid w:val="00C96FD2"/>
    <w:rsid w:val="00C97F10"/>
    <w:rsid w:val="00CA091C"/>
    <w:rsid w:val="00CA0ECC"/>
    <w:rsid w:val="00CA50B1"/>
    <w:rsid w:val="00CA5465"/>
    <w:rsid w:val="00CA65C1"/>
    <w:rsid w:val="00CA7319"/>
    <w:rsid w:val="00CB0EEC"/>
    <w:rsid w:val="00CB19C3"/>
    <w:rsid w:val="00CB341F"/>
    <w:rsid w:val="00CB5180"/>
    <w:rsid w:val="00CB6875"/>
    <w:rsid w:val="00CB6CDC"/>
    <w:rsid w:val="00CB7064"/>
    <w:rsid w:val="00CB73CB"/>
    <w:rsid w:val="00CC0A4D"/>
    <w:rsid w:val="00CC25C3"/>
    <w:rsid w:val="00CC3422"/>
    <w:rsid w:val="00CC5970"/>
    <w:rsid w:val="00CC7964"/>
    <w:rsid w:val="00CD0F56"/>
    <w:rsid w:val="00CD25A6"/>
    <w:rsid w:val="00CD2ADC"/>
    <w:rsid w:val="00CD7245"/>
    <w:rsid w:val="00CD78B7"/>
    <w:rsid w:val="00CD7CA6"/>
    <w:rsid w:val="00CE2C1F"/>
    <w:rsid w:val="00CE35D1"/>
    <w:rsid w:val="00CE5E26"/>
    <w:rsid w:val="00CE62D6"/>
    <w:rsid w:val="00CF0013"/>
    <w:rsid w:val="00CF36E3"/>
    <w:rsid w:val="00CF40CB"/>
    <w:rsid w:val="00CF4B3A"/>
    <w:rsid w:val="00CF7684"/>
    <w:rsid w:val="00D02FB8"/>
    <w:rsid w:val="00D05F88"/>
    <w:rsid w:val="00D06F18"/>
    <w:rsid w:val="00D06FB3"/>
    <w:rsid w:val="00D07BDE"/>
    <w:rsid w:val="00D07CB6"/>
    <w:rsid w:val="00D11BCC"/>
    <w:rsid w:val="00D11D81"/>
    <w:rsid w:val="00D1205E"/>
    <w:rsid w:val="00D12A40"/>
    <w:rsid w:val="00D160B5"/>
    <w:rsid w:val="00D164DC"/>
    <w:rsid w:val="00D16698"/>
    <w:rsid w:val="00D16D94"/>
    <w:rsid w:val="00D1784E"/>
    <w:rsid w:val="00D2099C"/>
    <w:rsid w:val="00D23F67"/>
    <w:rsid w:val="00D248BD"/>
    <w:rsid w:val="00D24DDC"/>
    <w:rsid w:val="00D254A8"/>
    <w:rsid w:val="00D25687"/>
    <w:rsid w:val="00D2597D"/>
    <w:rsid w:val="00D272A0"/>
    <w:rsid w:val="00D32E3D"/>
    <w:rsid w:val="00D33EB8"/>
    <w:rsid w:val="00D34FCC"/>
    <w:rsid w:val="00D351DA"/>
    <w:rsid w:val="00D37423"/>
    <w:rsid w:val="00D410E5"/>
    <w:rsid w:val="00D417DC"/>
    <w:rsid w:val="00D443D6"/>
    <w:rsid w:val="00D44564"/>
    <w:rsid w:val="00D44F2D"/>
    <w:rsid w:val="00D45814"/>
    <w:rsid w:val="00D4672A"/>
    <w:rsid w:val="00D46A80"/>
    <w:rsid w:val="00D47CB3"/>
    <w:rsid w:val="00D5037C"/>
    <w:rsid w:val="00D5267B"/>
    <w:rsid w:val="00D52D31"/>
    <w:rsid w:val="00D533BB"/>
    <w:rsid w:val="00D53E43"/>
    <w:rsid w:val="00D55A39"/>
    <w:rsid w:val="00D55B83"/>
    <w:rsid w:val="00D55EC2"/>
    <w:rsid w:val="00D6246D"/>
    <w:rsid w:val="00D64165"/>
    <w:rsid w:val="00D7024E"/>
    <w:rsid w:val="00D705C8"/>
    <w:rsid w:val="00D71DBD"/>
    <w:rsid w:val="00D72312"/>
    <w:rsid w:val="00D73CE9"/>
    <w:rsid w:val="00D77035"/>
    <w:rsid w:val="00D7789C"/>
    <w:rsid w:val="00D81F92"/>
    <w:rsid w:val="00D82217"/>
    <w:rsid w:val="00D82C84"/>
    <w:rsid w:val="00D83026"/>
    <w:rsid w:val="00D8340C"/>
    <w:rsid w:val="00D8504E"/>
    <w:rsid w:val="00D858C8"/>
    <w:rsid w:val="00D862E8"/>
    <w:rsid w:val="00D909DB"/>
    <w:rsid w:val="00D909E0"/>
    <w:rsid w:val="00D9179E"/>
    <w:rsid w:val="00D927C1"/>
    <w:rsid w:val="00D94E6E"/>
    <w:rsid w:val="00D9548A"/>
    <w:rsid w:val="00D96A65"/>
    <w:rsid w:val="00DA0AF2"/>
    <w:rsid w:val="00DA180E"/>
    <w:rsid w:val="00DA2723"/>
    <w:rsid w:val="00DA299E"/>
    <w:rsid w:val="00DA3253"/>
    <w:rsid w:val="00DA54BE"/>
    <w:rsid w:val="00DA6367"/>
    <w:rsid w:val="00DA7BF7"/>
    <w:rsid w:val="00DB00E0"/>
    <w:rsid w:val="00DB0574"/>
    <w:rsid w:val="00DB11C8"/>
    <w:rsid w:val="00DB15A1"/>
    <w:rsid w:val="00DB1646"/>
    <w:rsid w:val="00DB4B4E"/>
    <w:rsid w:val="00DB548B"/>
    <w:rsid w:val="00DB7968"/>
    <w:rsid w:val="00DC0E7D"/>
    <w:rsid w:val="00DC1389"/>
    <w:rsid w:val="00DC1C7A"/>
    <w:rsid w:val="00DC1F7E"/>
    <w:rsid w:val="00DC2E15"/>
    <w:rsid w:val="00DC3CF5"/>
    <w:rsid w:val="00DC483F"/>
    <w:rsid w:val="00DC4A82"/>
    <w:rsid w:val="00DC5979"/>
    <w:rsid w:val="00DC6A87"/>
    <w:rsid w:val="00DC6D33"/>
    <w:rsid w:val="00DC7A9D"/>
    <w:rsid w:val="00DD5232"/>
    <w:rsid w:val="00DD5C09"/>
    <w:rsid w:val="00DD5C5C"/>
    <w:rsid w:val="00DD7478"/>
    <w:rsid w:val="00DD777A"/>
    <w:rsid w:val="00DE113E"/>
    <w:rsid w:val="00DE14F4"/>
    <w:rsid w:val="00DE1FD3"/>
    <w:rsid w:val="00DE38D1"/>
    <w:rsid w:val="00DE545D"/>
    <w:rsid w:val="00DE64D8"/>
    <w:rsid w:val="00DE682F"/>
    <w:rsid w:val="00DE7864"/>
    <w:rsid w:val="00DE7992"/>
    <w:rsid w:val="00DF02FC"/>
    <w:rsid w:val="00DF3105"/>
    <w:rsid w:val="00DF3FA9"/>
    <w:rsid w:val="00DF4C44"/>
    <w:rsid w:val="00E0035E"/>
    <w:rsid w:val="00E01254"/>
    <w:rsid w:val="00E018AB"/>
    <w:rsid w:val="00E0368B"/>
    <w:rsid w:val="00E039E6"/>
    <w:rsid w:val="00E03AFB"/>
    <w:rsid w:val="00E04652"/>
    <w:rsid w:val="00E0636C"/>
    <w:rsid w:val="00E0643D"/>
    <w:rsid w:val="00E0665D"/>
    <w:rsid w:val="00E068A9"/>
    <w:rsid w:val="00E06F86"/>
    <w:rsid w:val="00E071AD"/>
    <w:rsid w:val="00E07C40"/>
    <w:rsid w:val="00E07D9F"/>
    <w:rsid w:val="00E10BD4"/>
    <w:rsid w:val="00E10D90"/>
    <w:rsid w:val="00E112E1"/>
    <w:rsid w:val="00E12866"/>
    <w:rsid w:val="00E13347"/>
    <w:rsid w:val="00E15A8E"/>
    <w:rsid w:val="00E2092C"/>
    <w:rsid w:val="00E21BBA"/>
    <w:rsid w:val="00E23268"/>
    <w:rsid w:val="00E235E0"/>
    <w:rsid w:val="00E23ED2"/>
    <w:rsid w:val="00E26996"/>
    <w:rsid w:val="00E30DDF"/>
    <w:rsid w:val="00E34656"/>
    <w:rsid w:val="00E3545A"/>
    <w:rsid w:val="00E35E7A"/>
    <w:rsid w:val="00E36721"/>
    <w:rsid w:val="00E40274"/>
    <w:rsid w:val="00E40385"/>
    <w:rsid w:val="00E40E4C"/>
    <w:rsid w:val="00E41309"/>
    <w:rsid w:val="00E41EFA"/>
    <w:rsid w:val="00E4250C"/>
    <w:rsid w:val="00E42AE6"/>
    <w:rsid w:val="00E43CDF"/>
    <w:rsid w:val="00E45B12"/>
    <w:rsid w:val="00E54233"/>
    <w:rsid w:val="00E54C81"/>
    <w:rsid w:val="00E563E7"/>
    <w:rsid w:val="00E56A91"/>
    <w:rsid w:val="00E5763E"/>
    <w:rsid w:val="00E5792A"/>
    <w:rsid w:val="00E60AEC"/>
    <w:rsid w:val="00E6140A"/>
    <w:rsid w:val="00E61A27"/>
    <w:rsid w:val="00E626B1"/>
    <w:rsid w:val="00E62EBE"/>
    <w:rsid w:val="00E674ED"/>
    <w:rsid w:val="00E71A4C"/>
    <w:rsid w:val="00E73279"/>
    <w:rsid w:val="00E73A93"/>
    <w:rsid w:val="00E74658"/>
    <w:rsid w:val="00E75936"/>
    <w:rsid w:val="00E7611C"/>
    <w:rsid w:val="00E8065E"/>
    <w:rsid w:val="00E808E7"/>
    <w:rsid w:val="00E80DE0"/>
    <w:rsid w:val="00E82812"/>
    <w:rsid w:val="00E84509"/>
    <w:rsid w:val="00E85B4C"/>
    <w:rsid w:val="00E85D2D"/>
    <w:rsid w:val="00E868DC"/>
    <w:rsid w:val="00E91563"/>
    <w:rsid w:val="00E920F2"/>
    <w:rsid w:val="00E922CF"/>
    <w:rsid w:val="00E92446"/>
    <w:rsid w:val="00E95396"/>
    <w:rsid w:val="00E953BE"/>
    <w:rsid w:val="00E967D2"/>
    <w:rsid w:val="00EA1C8F"/>
    <w:rsid w:val="00EA5B4F"/>
    <w:rsid w:val="00EA70B7"/>
    <w:rsid w:val="00EB074B"/>
    <w:rsid w:val="00EB12E9"/>
    <w:rsid w:val="00EB33C3"/>
    <w:rsid w:val="00EB7707"/>
    <w:rsid w:val="00EC0180"/>
    <w:rsid w:val="00EC07C8"/>
    <w:rsid w:val="00EC10D7"/>
    <w:rsid w:val="00EC26C8"/>
    <w:rsid w:val="00EC3423"/>
    <w:rsid w:val="00EC57DC"/>
    <w:rsid w:val="00EC69D4"/>
    <w:rsid w:val="00ED1C63"/>
    <w:rsid w:val="00ED20ED"/>
    <w:rsid w:val="00ED2DE3"/>
    <w:rsid w:val="00ED4B8F"/>
    <w:rsid w:val="00ED4CA3"/>
    <w:rsid w:val="00ED6979"/>
    <w:rsid w:val="00ED6E3F"/>
    <w:rsid w:val="00EE134B"/>
    <w:rsid w:val="00EE3309"/>
    <w:rsid w:val="00EE4E5B"/>
    <w:rsid w:val="00EE5068"/>
    <w:rsid w:val="00EE532E"/>
    <w:rsid w:val="00EE6B8E"/>
    <w:rsid w:val="00EF01FB"/>
    <w:rsid w:val="00EF2B0A"/>
    <w:rsid w:val="00EF42FF"/>
    <w:rsid w:val="00EF479A"/>
    <w:rsid w:val="00EF4FD9"/>
    <w:rsid w:val="00EF5995"/>
    <w:rsid w:val="00EF6F59"/>
    <w:rsid w:val="00EF76D6"/>
    <w:rsid w:val="00F0123A"/>
    <w:rsid w:val="00F01B89"/>
    <w:rsid w:val="00F0474F"/>
    <w:rsid w:val="00F067D9"/>
    <w:rsid w:val="00F06C71"/>
    <w:rsid w:val="00F07C86"/>
    <w:rsid w:val="00F11128"/>
    <w:rsid w:val="00F1185E"/>
    <w:rsid w:val="00F1207D"/>
    <w:rsid w:val="00F1307E"/>
    <w:rsid w:val="00F13F68"/>
    <w:rsid w:val="00F20A75"/>
    <w:rsid w:val="00F20FBE"/>
    <w:rsid w:val="00F2137A"/>
    <w:rsid w:val="00F21D5B"/>
    <w:rsid w:val="00F22D92"/>
    <w:rsid w:val="00F23250"/>
    <w:rsid w:val="00F25245"/>
    <w:rsid w:val="00F256CC"/>
    <w:rsid w:val="00F30148"/>
    <w:rsid w:val="00F3035D"/>
    <w:rsid w:val="00F36C38"/>
    <w:rsid w:val="00F40FBD"/>
    <w:rsid w:val="00F42243"/>
    <w:rsid w:val="00F4332B"/>
    <w:rsid w:val="00F43D13"/>
    <w:rsid w:val="00F446F7"/>
    <w:rsid w:val="00F44DDC"/>
    <w:rsid w:val="00F45D28"/>
    <w:rsid w:val="00F474BE"/>
    <w:rsid w:val="00F475D7"/>
    <w:rsid w:val="00F52E7F"/>
    <w:rsid w:val="00F533F5"/>
    <w:rsid w:val="00F54AEB"/>
    <w:rsid w:val="00F557DF"/>
    <w:rsid w:val="00F572F2"/>
    <w:rsid w:val="00F57CE7"/>
    <w:rsid w:val="00F57EEF"/>
    <w:rsid w:val="00F62FF7"/>
    <w:rsid w:val="00F6704E"/>
    <w:rsid w:val="00F723D6"/>
    <w:rsid w:val="00F7450D"/>
    <w:rsid w:val="00F75CA0"/>
    <w:rsid w:val="00F777DD"/>
    <w:rsid w:val="00F80B68"/>
    <w:rsid w:val="00F816E3"/>
    <w:rsid w:val="00F8277C"/>
    <w:rsid w:val="00F832CB"/>
    <w:rsid w:val="00F86E27"/>
    <w:rsid w:val="00F8702C"/>
    <w:rsid w:val="00F873B8"/>
    <w:rsid w:val="00F96A7D"/>
    <w:rsid w:val="00F979CF"/>
    <w:rsid w:val="00F97C72"/>
    <w:rsid w:val="00FA12D9"/>
    <w:rsid w:val="00FA17DD"/>
    <w:rsid w:val="00FA2B87"/>
    <w:rsid w:val="00FA3680"/>
    <w:rsid w:val="00FA3D04"/>
    <w:rsid w:val="00FA4083"/>
    <w:rsid w:val="00FA5B5E"/>
    <w:rsid w:val="00FB40F2"/>
    <w:rsid w:val="00FB687C"/>
    <w:rsid w:val="00FC03E1"/>
    <w:rsid w:val="00FC0401"/>
    <w:rsid w:val="00FC05DC"/>
    <w:rsid w:val="00FC1162"/>
    <w:rsid w:val="00FC42BB"/>
    <w:rsid w:val="00FC498B"/>
    <w:rsid w:val="00FC7412"/>
    <w:rsid w:val="00FC78FC"/>
    <w:rsid w:val="00FD0904"/>
    <w:rsid w:val="00FD114C"/>
    <w:rsid w:val="00FD1157"/>
    <w:rsid w:val="00FD35E7"/>
    <w:rsid w:val="00FD385B"/>
    <w:rsid w:val="00FD3D61"/>
    <w:rsid w:val="00FD4369"/>
    <w:rsid w:val="00FD47E7"/>
    <w:rsid w:val="00FD4BFA"/>
    <w:rsid w:val="00FD50E7"/>
    <w:rsid w:val="00FD5645"/>
    <w:rsid w:val="00FD5AF4"/>
    <w:rsid w:val="00FD6340"/>
    <w:rsid w:val="00FD753A"/>
    <w:rsid w:val="00FE04EA"/>
    <w:rsid w:val="00FE14D6"/>
    <w:rsid w:val="00FE1B68"/>
    <w:rsid w:val="00FE2167"/>
    <w:rsid w:val="00FE2F2A"/>
    <w:rsid w:val="00FE34CC"/>
    <w:rsid w:val="00FE3DF9"/>
    <w:rsid w:val="00FE5778"/>
    <w:rsid w:val="00FE656C"/>
    <w:rsid w:val="00FE6A98"/>
    <w:rsid w:val="00FE7E9B"/>
    <w:rsid w:val="00FF12CB"/>
    <w:rsid w:val="00FF37FF"/>
    <w:rsid w:val="00FF406A"/>
    <w:rsid w:val="00FF52B8"/>
    <w:rsid w:val="00FF5572"/>
    <w:rsid w:val="00FF6AD3"/>
    <w:rsid w:val="00FF75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342240"/>
  <w15:chartTrackingRefBased/>
  <w15:docId w15:val="{DB565686-FC70-8D41-8A54-1DFFD52F3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1C99"/>
    <w:pPr>
      <w:tabs>
        <w:tab w:val="center" w:pos="4252"/>
        <w:tab w:val="right" w:pos="8504"/>
      </w:tabs>
      <w:snapToGrid w:val="0"/>
    </w:pPr>
  </w:style>
  <w:style w:type="character" w:customStyle="1" w:styleId="a4">
    <w:name w:val="ヘッダー (文字)"/>
    <w:basedOn w:val="a0"/>
    <w:link w:val="a3"/>
    <w:uiPriority w:val="99"/>
    <w:rsid w:val="004C1C99"/>
  </w:style>
  <w:style w:type="paragraph" w:styleId="a5">
    <w:name w:val="footer"/>
    <w:basedOn w:val="a"/>
    <w:link w:val="a6"/>
    <w:uiPriority w:val="99"/>
    <w:unhideWhenUsed/>
    <w:rsid w:val="004C1C99"/>
    <w:pPr>
      <w:tabs>
        <w:tab w:val="center" w:pos="4252"/>
        <w:tab w:val="right" w:pos="8504"/>
      </w:tabs>
      <w:snapToGrid w:val="0"/>
    </w:pPr>
  </w:style>
  <w:style w:type="character" w:customStyle="1" w:styleId="a6">
    <w:name w:val="フッター (文字)"/>
    <w:basedOn w:val="a0"/>
    <w:link w:val="a5"/>
    <w:uiPriority w:val="99"/>
    <w:rsid w:val="004C1C99"/>
  </w:style>
  <w:style w:type="paragraph" w:styleId="a7">
    <w:name w:val="List Paragraph"/>
    <w:basedOn w:val="a"/>
    <w:uiPriority w:val="34"/>
    <w:qFormat/>
    <w:rsid w:val="004C1C99"/>
    <w:pPr>
      <w:ind w:leftChars="400" w:left="840"/>
    </w:pPr>
  </w:style>
  <w:style w:type="paragraph" w:styleId="Web">
    <w:name w:val="Normal (Web)"/>
    <w:basedOn w:val="a"/>
    <w:uiPriority w:val="99"/>
    <w:unhideWhenUsed/>
    <w:rsid w:val="004025E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1">
    <w:name w:val="p1"/>
    <w:basedOn w:val="a"/>
    <w:rsid w:val="00867052"/>
    <w:pPr>
      <w:widowControl/>
      <w:jc w:val="left"/>
    </w:pPr>
    <w:rPr>
      <w:rFonts w:ascii=".Hiragino Kaku Gothic Interface" w:eastAsia="ＭＳ Ｐゴシック" w:hAnsi=".Hiragino Kaku Gothic Interface" w:cs="ＭＳ Ｐゴシック"/>
      <w:kern w:val="0"/>
      <w:sz w:val="26"/>
      <w:szCs w:val="26"/>
    </w:rPr>
  </w:style>
  <w:style w:type="character" w:customStyle="1" w:styleId="s1">
    <w:name w:val="s1"/>
    <w:basedOn w:val="a0"/>
    <w:rsid w:val="00867052"/>
    <w:rPr>
      <w:rFonts w:ascii=".HiraKakuInterface-W3" w:hAnsi=".HiraKakuInterface-W3" w:hint="default"/>
      <w:b w:val="0"/>
      <w:bCs w:val="0"/>
      <w:i w:val="0"/>
      <w:iCs w:val="0"/>
      <w:sz w:val="26"/>
      <w:szCs w:val="26"/>
    </w:rPr>
  </w:style>
  <w:style w:type="character" w:customStyle="1" w:styleId="s2">
    <w:name w:val="s2"/>
    <w:basedOn w:val="a0"/>
    <w:rsid w:val="00867052"/>
    <w:rPr>
      <w:rFonts w:ascii="UICTFontTextStyleBody" w:hAnsi="UICTFontTextStyleBody" w:hint="default"/>
      <w:b w:val="0"/>
      <w:bCs w:val="0"/>
      <w:i w:val="0"/>
      <w:iCs w:val="0"/>
      <w:sz w:val="26"/>
      <w:szCs w:val="26"/>
    </w:rPr>
  </w:style>
  <w:style w:type="character" w:styleId="a8">
    <w:name w:val="Hyperlink"/>
    <w:basedOn w:val="a0"/>
    <w:uiPriority w:val="99"/>
    <w:unhideWhenUsed/>
    <w:rsid w:val="00867052"/>
    <w:rPr>
      <w:color w:val="0000FF"/>
      <w:u w:val="single"/>
    </w:rPr>
  </w:style>
  <w:style w:type="paragraph" w:customStyle="1" w:styleId="p2">
    <w:name w:val="p2"/>
    <w:basedOn w:val="a"/>
    <w:rsid w:val="00266D4B"/>
    <w:pPr>
      <w:widowControl/>
      <w:jc w:val="left"/>
    </w:pPr>
    <w:rPr>
      <w:rFonts w:ascii=".AppleSystemUIFont" w:eastAsia="ＭＳ Ｐゴシック" w:hAnsi=".AppleSystemUIFont" w:cs="ＭＳ Ｐゴシック"/>
      <w:kern w:val="0"/>
      <w:sz w:val="26"/>
      <w:szCs w:val="26"/>
    </w:rPr>
  </w:style>
  <w:style w:type="paragraph" w:customStyle="1" w:styleId="p3">
    <w:name w:val="p3"/>
    <w:basedOn w:val="a"/>
    <w:rsid w:val="00266D4B"/>
    <w:pPr>
      <w:widowControl/>
      <w:jc w:val="left"/>
    </w:pPr>
    <w:rPr>
      <w:rFonts w:ascii=".AppleSystemUIFont" w:eastAsia="ＭＳ Ｐゴシック" w:hAnsi=".AppleSystemUIFont" w:cs="ＭＳ Ｐゴシック"/>
      <w:kern w:val="0"/>
      <w:sz w:val="26"/>
      <w:szCs w:val="26"/>
    </w:rPr>
  </w:style>
  <w:style w:type="paragraph" w:customStyle="1" w:styleId="p4">
    <w:name w:val="p4"/>
    <w:basedOn w:val="a"/>
    <w:rsid w:val="00266D4B"/>
    <w:pPr>
      <w:widowControl/>
      <w:jc w:val="left"/>
    </w:pPr>
    <w:rPr>
      <w:rFonts w:ascii="Helvetica" w:eastAsia="ＭＳ Ｐゴシック" w:hAnsi="Helvetica" w:cs="ＭＳ Ｐゴシック"/>
      <w:kern w:val="0"/>
      <w:sz w:val="18"/>
      <w:szCs w:val="18"/>
    </w:rPr>
  </w:style>
  <w:style w:type="character" w:customStyle="1" w:styleId="apple-converted-space">
    <w:name w:val="apple-converted-space"/>
    <w:basedOn w:val="a0"/>
    <w:rsid w:val="00266D4B"/>
  </w:style>
  <w:style w:type="table" w:styleId="a9">
    <w:name w:val="Table Grid"/>
    <w:basedOn w:val="a1"/>
    <w:uiPriority w:val="39"/>
    <w:rsid w:val="00E82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01B8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F01B89"/>
    <w:rPr>
      <w:rFonts w:asciiTheme="majorHAnsi" w:eastAsiaTheme="majorEastAsia" w:hAnsiTheme="majorHAnsi" w:cstheme="majorBidi"/>
      <w:sz w:val="18"/>
      <w:szCs w:val="18"/>
    </w:rPr>
  </w:style>
  <w:style w:type="character" w:customStyle="1" w:styleId="UnresolvedMention">
    <w:name w:val="Unresolved Mention"/>
    <w:basedOn w:val="a0"/>
    <w:uiPriority w:val="99"/>
    <w:semiHidden/>
    <w:unhideWhenUsed/>
    <w:rsid w:val="001E2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505710">
      <w:bodyDiv w:val="1"/>
      <w:marLeft w:val="0"/>
      <w:marRight w:val="0"/>
      <w:marTop w:val="0"/>
      <w:marBottom w:val="0"/>
      <w:divBdr>
        <w:top w:val="none" w:sz="0" w:space="0" w:color="auto"/>
        <w:left w:val="none" w:sz="0" w:space="0" w:color="auto"/>
        <w:bottom w:val="none" w:sz="0" w:space="0" w:color="auto"/>
        <w:right w:val="none" w:sz="0" w:space="0" w:color="auto"/>
      </w:divBdr>
    </w:div>
    <w:div w:id="402217153">
      <w:bodyDiv w:val="1"/>
      <w:marLeft w:val="0"/>
      <w:marRight w:val="0"/>
      <w:marTop w:val="0"/>
      <w:marBottom w:val="0"/>
      <w:divBdr>
        <w:top w:val="none" w:sz="0" w:space="0" w:color="auto"/>
        <w:left w:val="none" w:sz="0" w:space="0" w:color="auto"/>
        <w:bottom w:val="none" w:sz="0" w:space="0" w:color="auto"/>
        <w:right w:val="none" w:sz="0" w:space="0" w:color="auto"/>
      </w:divBdr>
      <w:divsChild>
        <w:div w:id="1063024145">
          <w:marLeft w:val="0"/>
          <w:marRight w:val="0"/>
          <w:marTop w:val="0"/>
          <w:marBottom w:val="0"/>
          <w:divBdr>
            <w:top w:val="none" w:sz="0" w:space="0" w:color="auto"/>
            <w:left w:val="none" w:sz="0" w:space="0" w:color="auto"/>
            <w:bottom w:val="none" w:sz="0" w:space="0" w:color="auto"/>
            <w:right w:val="none" w:sz="0" w:space="0" w:color="auto"/>
          </w:divBdr>
        </w:div>
      </w:divsChild>
    </w:div>
    <w:div w:id="475882540">
      <w:bodyDiv w:val="1"/>
      <w:marLeft w:val="0"/>
      <w:marRight w:val="0"/>
      <w:marTop w:val="0"/>
      <w:marBottom w:val="0"/>
      <w:divBdr>
        <w:top w:val="none" w:sz="0" w:space="0" w:color="auto"/>
        <w:left w:val="none" w:sz="0" w:space="0" w:color="auto"/>
        <w:bottom w:val="none" w:sz="0" w:space="0" w:color="auto"/>
        <w:right w:val="none" w:sz="0" w:space="0" w:color="auto"/>
      </w:divBdr>
      <w:divsChild>
        <w:div w:id="1708290016">
          <w:marLeft w:val="0"/>
          <w:marRight w:val="0"/>
          <w:marTop w:val="0"/>
          <w:marBottom w:val="0"/>
          <w:divBdr>
            <w:top w:val="none" w:sz="0" w:space="0" w:color="auto"/>
            <w:left w:val="none" w:sz="0" w:space="0" w:color="auto"/>
            <w:bottom w:val="none" w:sz="0" w:space="0" w:color="auto"/>
            <w:right w:val="none" w:sz="0" w:space="0" w:color="auto"/>
          </w:divBdr>
        </w:div>
      </w:divsChild>
    </w:div>
    <w:div w:id="842552847">
      <w:bodyDiv w:val="1"/>
      <w:marLeft w:val="0"/>
      <w:marRight w:val="0"/>
      <w:marTop w:val="0"/>
      <w:marBottom w:val="0"/>
      <w:divBdr>
        <w:top w:val="none" w:sz="0" w:space="0" w:color="auto"/>
        <w:left w:val="none" w:sz="0" w:space="0" w:color="auto"/>
        <w:bottom w:val="none" w:sz="0" w:space="0" w:color="auto"/>
        <w:right w:val="none" w:sz="0" w:space="0" w:color="auto"/>
      </w:divBdr>
    </w:div>
    <w:div w:id="1111705944">
      <w:bodyDiv w:val="1"/>
      <w:marLeft w:val="0"/>
      <w:marRight w:val="0"/>
      <w:marTop w:val="0"/>
      <w:marBottom w:val="0"/>
      <w:divBdr>
        <w:top w:val="none" w:sz="0" w:space="0" w:color="auto"/>
        <w:left w:val="none" w:sz="0" w:space="0" w:color="auto"/>
        <w:bottom w:val="none" w:sz="0" w:space="0" w:color="auto"/>
        <w:right w:val="none" w:sz="0" w:space="0" w:color="auto"/>
      </w:divBdr>
    </w:div>
    <w:div w:id="1186291237">
      <w:bodyDiv w:val="1"/>
      <w:marLeft w:val="0"/>
      <w:marRight w:val="0"/>
      <w:marTop w:val="0"/>
      <w:marBottom w:val="0"/>
      <w:divBdr>
        <w:top w:val="none" w:sz="0" w:space="0" w:color="auto"/>
        <w:left w:val="none" w:sz="0" w:space="0" w:color="auto"/>
        <w:bottom w:val="none" w:sz="0" w:space="0" w:color="auto"/>
        <w:right w:val="none" w:sz="0" w:space="0" w:color="auto"/>
      </w:divBdr>
    </w:div>
    <w:div w:id="195475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fcr.or.jp/tsuuchi/upload/"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mhlw" TargetMode="External"/><Relationship Id="rId23"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hlw" TargetMode="External"/><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a:latin typeface="ＭＳ 明朝" panose="02020609040205080304" pitchFamily="17" charset="-128"/>
                <a:ea typeface="ＭＳ 明朝" panose="02020609040205080304" pitchFamily="17" charset="-128"/>
              </a:rPr>
              <a:t>ＰＯＶ値</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tx>
            <c:strRef>
              <c:f>Sheet1!$B$1</c:f>
              <c:strCache>
                <c:ptCount val="1"/>
                <c:pt idx="0">
                  <c:v>開栓後４週間</c:v>
                </c:pt>
              </c:strCache>
            </c:strRef>
          </c:tx>
          <c:spPr>
            <a:solidFill>
              <a:schemeClr val="accent1"/>
            </a:solidFill>
            <a:ln>
              <a:noFill/>
            </a:ln>
            <a:effectLst/>
          </c:spPr>
          <c:invertIfNegative val="0"/>
          <c:cat>
            <c:strRef>
              <c:f>Sheet1!$A$2:$A$5</c:f>
              <c:strCache>
                <c:ptCount val="4"/>
                <c:pt idx="0">
                  <c:v>日陰</c:v>
                </c:pt>
                <c:pt idx="1">
                  <c:v>アルミホイル</c:v>
                </c:pt>
                <c:pt idx="2">
                  <c:v>冷蔵庫</c:v>
                </c:pt>
                <c:pt idx="3">
                  <c:v>オーブン横</c:v>
                </c:pt>
              </c:strCache>
            </c:strRef>
          </c:cat>
          <c:val>
            <c:numRef>
              <c:f>Sheet1!$B$2:$B$5</c:f>
              <c:numCache>
                <c:formatCode>General</c:formatCode>
                <c:ptCount val="4"/>
                <c:pt idx="0">
                  <c:v>2</c:v>
                </c:pt>
                <c:pt idx="1">
                  <c:v>1.6</c:v>
                </c:pt>
                <c:pt idx="2">
                  <c:v>1.4</c:v>
                </c:pt>
                <c:pt idx="3">
                  <c:v>2.2000000000000002</c:v>
                </c:pt>
              </c:numCache>
            </c:numRef>
          </c:val>
          <c:extLst>
            <c:ext xmlns:c16="http://schemas.microsoft.com/office/drawing/2014/chart" uri="{C3380CC4-5D6E-409C-BE32-E72D297353CC}">
              <c16:uniqueId val="{00000000-E438-4A30-AAAD-3C4B60D31BE1}"/>
            </c:ext>
          </c:extLst>
        </c:ser>
        <c:ser>
          <c:idx val="1"/>
          <c:order val="1"/>
          <c:tx>
            <c:strRef>
              <c:f>Sheet1!$C$1</c:f>
              <c:strCache>
                <c:ptCount val="1"/>
                <c:pt idx="0">
                  <c:v>開栓後８週間</c:v>
                </c:pt>
              </c:strCache>
            </c:strRef>
          </c:tx>
          <c:spPr>
            <a:solidFill>
              <a:schemeClr val="accent2"/>
            </a:solidFill>
            <a:ln>
              <a:noFill/>
            </a:ln>
            <a:effectLst/>
          </c:spPr>
          <c:invertIfNegative val="0"/>
          <c:cat>
            <c:strRef>
              <c:f>Sheet1!$A$2:$A$5</c:f>
              <c:strCache>
                <c:ptCount val="4"/>
                <c:pt idx="0">
                  <c:v>日陰</c:v>
                </c:pt>
                <c:pt idx="1">
                  <c:v>アルミホイル</c:v>
                </c:pt>
                <c:pt idx="2">
                  <c:v>冷蔵庫</c:v>
                </c:pt>
                <c:pt idx="3">
                  <c:v>オーブン横</c:v>
                </c:pt>
              </c:strCache>
            </c:strRef>
          </c:cat>
          <c:val>
            <c:numRef>
              <c:f>Sheet1!$C$2:$C$5</c:f>
              <c:numCache>
                <c:formatCode>General</c:formatCode>
                <c:ptCount val="4"/>
                <c:pt idx="0">
                  <c:v>1.2</c:v>
                </c:pt>
                <c:pt idx="1">
                  <c:v>4.4000000000000004</c:v>
                </c:pt>
                <c:pt idx="2">
                  <c:v>1</c:v>
                </c:pt>
                <c:pt idx="3">
                  <c:v>2.8</c:v>
                </c:pt>
              </c:numCache>
            </c:numRef>
          </c:val>
          <c:extLst>
            <c:ext xmlns:c16="http://schemas.microsoft.com/office/drawing/2014/chart" uri="{C3380CC4-5D6E-409C-BE32-E72D297353CC}">
              <c16:uniqueId val="{00000001-E438-4A30-AAAD-3C4B60D31BE1}"/>
            </c:ext>
          </c:extLst>
        </c:ser>
        <c:dLbls>
          <c:showLegendKey val="0"/>
          <c:showVal val="0"/>
          <c:showCatName val="0"/>
          <c:showSerName val="0"/>
          <c:showPercent val="0"/>
          <c:showBubbleSize val="0"/>
        </c:dLbls>
        <c:gapWidth val="219"/>
        <c:overlap val="-27"/>
        <c:axId val="1415097936"/>
        <c:axId val="1415298256"/>
      </c:barChart>
      <c:catAx>
        <c:axId val="141509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15298256"/>
        <c:crosses val="autoZero"/>
        <c:auto val="1"/>
        <c:lblAlgn val="ctr"/>
        <c:lblOffset val="100"/>
        <c:noMultiLvlLbl val="0"/>
      </c:catAx>
      <c:valAx>
        <c:axId val="141529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1509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4F6B06B98279045B47201619C47AD9A" ma:contentTypeVersion="15" ma:contentTypeDescription="新しいドキュメントを作成します。" ma:contentTypeScope="" ma:versionID="91827641538bcf64860ac4943cf374e6">
  <xsd:schema xmlns:xsd="http://www.w3.org/2001/XMLSchema" xmlns:xs="http://www.w3.org/2001/XMLSchema" xmlns:p="http://schemas.microsoft.com/office/2006/metadata/properties" xmlns:ns2="af6038f2-1f17-40da-a702-2da62146a62a" xmlns:ns3="01fa7f02-2676-44ea-b72e-2e5d9cb888b3" targetNamespace="http://schemas.microsoft.com/office/2006/metadata/properties" ma:root="true" ma:fieldsID="6736bc18dc9b15f478b6ed1904a25665" ns2:_="" ns3:_="">
    <xsd:import namespace="af6038f2-1f17-40da-a702-2da62146a62a"/>
    <xsd:import namespace="01fa7f02-2676-44ea-b72e-2e5d9cb888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038f2-1f17-40da-a702-2da62146a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8a78fa4a-40b8-4e29-8771-2350bfedeed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a7f02-2676-44ea-b72e-2e5d9cb888b3"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cf7525e8-5f21-457f-9d89-a699f79ea696}" ma:internalName="TaxCatchAll" ma:showField="CatchAllData" ma:web="01fa7f02-2676-44ea-b72e-2e5d9cb88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1fa7f02-2676-44ea-b72e-2e5d9cb888b3" xsi:nil="true"/>
    <lcf76f155ced4ddcb4097134ff3c332f xmlns="af6038f2-1f17-40da-a702-2da62146a62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C49BF6-C656-4272-B6D9-5F24CF1D0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038f2-1f17-40da-a702-2da62146a62a"/>
    <ds:schemaRef ds:uri="01fa7f02-2676-44ea-b72e-2e5d9cb88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A66E3-E15C-40C8-9FD0-DF7E140C4621}">
  <ds:schemaRefs>
    <ds:schemaRef ds:uri="http://schemas.microsoft.com/office/2006/metadata/properties"/>
    <ds:schemaRef ds:uri="http://schemas.microsoft.com/office/infopath/2007/PartnerControls"/>
    <ds:schemaRef ds:uri="01fa7f02-2676-44ea-b72e-2e5d9cb888b3"/>
    <ds:schemaRef ds:uri="af6038f2-1f17-40da-a702-2da62146a62a"/>
  </ds:schemaRefs>
</ds:datastoreItem>
</file>

<file path=customXml/itemProps3.xml><?xml version="1.0" encoding="utf-8"?>
<ds:datastoreItem xmlns:ds="http://schemas.openxmlformats.org/officeDocument/2006/customXml" ds:itemID="{8CA0D481-56A2-440F-A07F-BC7D7A2C37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992</Words>
  <Characters>5660</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R4日田3年3組30番森本 詩巴</dc:creator>
  <cp:keywords/>
  <dc:description/>
  <cp:lastModifiedBy>Windows ユーザー</cp:lastModifiedBy>
  <cp:revision>5</cp:revision>
  <cp:lastPrinted>2022-09-13T06:08:00Z</cp:lastPrinted>
  <dcterms:created xsi:type="dcterms:W3CDTF">2022-09-27T02:09:00Z</dcterms:created>
  <dcterms:modified xsi:type="dcterms:W3CDTF">2022-12-14T02:35:00Z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0x01010054F6B06B98279045B47201619C47AD9A</vt:lpwstr>
  </property>
  <property fmtid="{D5CDD505-2E9C-101B-9397-08002B2CF9AE}" pid="3" name="MediaServiceImageTags">
    <vt:lpwstr/>
  </property>
</Properties>
</file>